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DF" w:rsidRDefault="003130DF" w:rsidP="003130DF">
      <w:pPr>
        <w:pStyle w:val="BodyText"/>
        <w:spacing w:after="0" w:line="240" w:lineRule="auto"/>
        <w:jc w:val="left"/>
        <w:rPr>
          <w:rFonts w:ascii="Century Gothic" w:hAnsi="Century Gothic"/>
          <w:b/>
          <w:sz w:val="28"/>
          <w:szCs w:val="28"/>
        </w:rPr>
      </w:pPr>
      <w:r w:rsidRPr="003130DF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>
            <wp:extent cx="1724025" cy="528330"/>
            <wp:effectExtent l="19050" t="0" r="9525" b="0"/>
            <wp:docPr id="8" name="Picture_x0020_9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x0020_9" descr="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 w:rsidRPr="003130DF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>
            <wp:extent cx="2143125" cy="285750"/>
            <wp:effectExtent l="19050" t="0" r="9525" b="0"/>
            <wp:docPr id="9" name="Picture_x0020_22" descr="Description: http://bhtnet/brand/images/Bucks-Hosp-Col-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x0020_22" descr="Description: http://bhtnet/brand/images/Bucks-Hosp-Col-lo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0DF" w:rsidRDefault="003130DF" w:rsidP="003130DF">
      <w:pPr>
        <w:pStyle w:val="BodyText"/>
        <w:spacing w:after="0" w:line="240" w:lineRule="auto"/>
        <w:jc w:val="left"/>
        <w:rPr>
          <w:rFonts w:ascii="Century Gothic" w:hAnsi="Century Gothic"/>
          <w:b/>
          <w:sz w:val="28"/>
          <w:szCs w:val="28"/>
        </w:rPr>
      </w:pPr>
    </w:p>
    <w:p w:rsidR="003130DF" w:rsidRDefault="003130DF" w:rsidP="003130DF">
      <w:pPr>
        <w:pStyle w:val="BodyText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3130DF" w:rsidRPr="00A15933" w:rsidRDefault="003130DF" w:rsidP="003130DF">
      <w:pPr>
        <w:jc w:val="center"/>
        <w:rPr>
          <w:rFonts w:ascii="Calibri" w:hAnsi="Calibri" w:cs="Arial"/>
          <w:b/>
          <w:color w:val="1F497D"/>
          <w:sz w:val="28"/>
          <w:szCs w:val="28"/>
        </w:rPr>
      </w:pPr>
      <w:r w:rsidRPr="00A15933">
        <w:rPr>
          <w:rFonts w:ascii="Calibri" w:hAnsi="Calibri" w:cs="Arial"/>
          <w:b/>
          <w:color w:val="1F497D"/>
          <w:sz w:val="28"/>
          <w:szCs w:val="28"/>
        </w:rPr>
        <w:t>Posture, Seating and Wheelchair Skills course</w:t>
      </w:r>
    </w:p>
    <w:p w:rsidR="003130DF" w:rsidRDefault="003130DF" w:rsidP="003130DF">
      <w:pPr>
        <w:pStyle w:val="BodyText"/>
        <w:spacing w:after="0" w:line="240" w:lineRule="auto"/>
        <w:jc w:val="left"/>
        <w:rPr>
          <w:sz w:val="19"/>
          <w:szCs w:val="19"/>
        </w:rPr>
      </w:pPr>
    </w:p>
    <w:p w:rsidR="003130DF" w:rsidRDefault="003130DF" w:rsidP="003130DF">
      <w:pPr>
        <w:pStyle w:val="BodyText"/>
        <w:spacing w:after="0" w:line="240" w:lineRule="auto"/>
        <w:jc w:val="left"/>
        <w:rPr>
          <w:sz w:val="19"/>
          <w:szCs w:val="19"/>
        </w:rPr>
      </w:pPr>
    </w:p>
    <w:p w:rsidR="003130DF" w:rsidRPr="003130DF" w:rsidRDefault="003130DF" w:rsidP="003130DF">
      <w:pPr>
        <w:pStyle w:val="BodyText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130DF">
        <w:rPr>
          <w:rFonts w:asciiTheme="minorHAnsi" w:hAnsiTheme="minorHAnsi"/>
          <w:sz w:val="24"/>
          <w:szCs w:val="24"/>
        </w:rPr>
        <w:t xml:space="preserve">A two day course for professionals involved in assessing, prescribing and providing </w:t>
      </w:r>
    </w:p>
    <w:p w:rsidR="003130DF" w:rsidRPr="003130DF" w:rsidRDefault="003130DF" w:rsidP="003130DF">
      <w:pPr>
        <w:pStyle w:val="BodyText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130DF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130DF">
        <w:rPr>
          <w:rFonts w:asciiTheme="minorHAnsi" w:hAnsiTheme="minorHAnsi"/>
          <w:sz w:val="24"/>
          <w:szCs w:val="24"/>
        </w:rPr>
        <w:t>seating</w:t>
      </w:r>
      <w:proofErr w:type="gramEnd"/>
      <w:r w:rsidRPr="003130DF">
        <w:rPr>
          <w:rFonts w:asciiTheme="minorHAnsi" w:hAnsiTheme="minorHAnsi"/>
          <w:sz w:val="24"/>
          <w:szCs w:val="24"/>
        </w:rPr>
        <w:t xml:space="preserve"> for adult manual wheelchair users.</w:t>
      </w:r>
    </w:p>
    <w:p w:rsidR="003130DF" w:rsidRPr="003130DF" w:rsidRDefault="003130DF" w:rsidP="003130DF">
      <w:pPr>
        <w:pStyle w:val="BodyText"/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130DF" w:rsidRPr="003130DF" w:rsidRDefault="003130DF" w:rsidP="003130DF">
      <w:pPr>
        <w:pStyle w:val="BodyText"/>
        <w:spacing w:after="0" w:line="240" w:lineRule="auto"/>
        <w:jc w:val="center"/>
        <w:rPr>
          <w:rFonts w:asciiTheme="minorHAnsi" w:hAnsiTheme="minorHAnsi"/>
          <w:sz w:val="24"/>
          <w:szCs w:val="24"/>
          <w:u w:val="single"/>
        </w:rPr>
      </w:pPr>
    </w:p>
    <w:p w:rsidR="003130DF" w:rsidRPr="003130DF" w:rsidRDefault="003130DF" w:rsidP="003130DF">
      <w:pPr>
        <w:pStyle w:val="BodyText"/>
        <w:spacing w:after="0" w:line="240" w:lineRule="auto"/>
        <w:jc w:val="center"/>
        <w:rPr>
          <w:rFonts w:asciiTheme="minorHAnsi" w:hAnsiTheme="minorHAnsi"/>
          <w:sz w:val="24"/>
          <w:szCs w:val="24"/>
          <w:u w:val="single"/>
        </w:rPr>
      </w:pPr>
      <w:r w:rsidRPr="003130DF">
        <w:rPr>
          <w:rFonts w:asciiTheme="minorHAnsi" w:hAnsiTheme="minorHAnsi"/>
          <w:sz w:val="24"/>
          <w:szCs w:val="24"/>
          <w:u w:val="single"/>
        </w:rPr>
        <w:t>Provisional Programme</w:t>
      </w:r>
    </w:p>
    <w:p w:rsidR="003130DF" w:rsidRPr="003130DF" w:rsidRDefault="003130DF" w:rsidP="003130DF">
      <w:pPr>
        <w:pStyle w:val="BodyText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130DF" w:rsidRPr="003130DF" w:rsidRDefault="001A057E" w:rsidP="003130DF">
      <w:pPr>
        <w:pStyle w:val="BodyText"/>
        <w:spacing w:after="0" w:line="240" w:lineRule="auto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Friday 17 June</w:t>
      </w:r>
    </w:p>
    <w:p w:rsidR="003130DF" w:rsidRPr="003130DF" w:rsidRDefault="003130DF" w:rsidP="003130DF">
      <w:pPr>
        <w:pStyle w:val="BodyText"/>
        <w:spacing w:after="0" w:line="240" w:lineRule="auto"/>
        <w:jc w:val="left"/>
        <w:rPr>
          <w:rFonts w:asciiTheme="minorHAnsi" w:hAnsiTheme="minorHAnsi"/>
          <w:b/>
          <w:sz w:val="24"/>
          <w:szCs w:val="24"/>
        </w:rPr>
      </w:pPr>
    </w:p>
    <w:p w:rsidR="003130DF" w:rsidRPr="003130DF" w:rsidRDefault="003130DF" w:rsidP="003130DF">
      <w:pPr>
        <w:pStyle w:val="BodyText"/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pStyle w:val="BodyText"/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>8.30-9.00</w:t>
      </w:r>
      <w:r w:rsidRPr="003130DF">
        <w:rPr>
          <w:rFonts w:asciiTheme="minorHAnsi" w:hAnsiTheme="minorHAnsi" w:cs="Arial"/>
          <w:sz w:val="24"/>
          <w:szCs w:val="24"/>
        </w:rPr>
        <w:tab/>
        <w:t xml:space="preserve">Registration </w:t>
      </w:r>
    </w:p>
    <w:p w:rsidR="003130DF" w:rsidRPr="003130DF" w:rsidRDefault="003130DF" w:rsidP="003130DF">
      <w:pPr>
        <w:pStyle w:val="BodyText"/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pStyle w:val="BodyText"/>
        <w:tabs>
          <w:tab w:val="left" w:pos="1440"/>
        </w:tabs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9.00- 9.15        Housekeeping and introductions </w:t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</w:p>
    <w:p w:rsidR="003130DF" w:rsidRPr="003130DF" w:rsidRDefault="003130DF" w:rsidP="003130DF">
      <w:pPr>
        <w:pStyle w:val="BodyText"/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pStyle w:val="BodyText"/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>9.15 -10.45</w:t>
      </w:r>
      <w:r w:rsidRPr="003130DF">
        <w:rPr>
          <w:rFonts w:asciiTheme="minorHAnsi" w:hAnsiTheme="minorHAnsi" w:cs="Arial"/>
          <w:sz w:val="24"/>
          <w:szCs w:val="24"/>
        </w:rPr>
        <w:tab/>
        <w:t>Nuts and bolts of manual wheelchair ergonomics</w:t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</w:p>
    <w:p w:rsidR="003130DF" w:rsidRPr="003130DF" w:rsidRDefault="003130DF" w:rsidP="003130DF">
      <w:pPr>
        <w:pStyle w:val="BodyText"/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10.45-11.00     Coffee </w:t>
      </w:r>
      <w:proofErr w:type="gramStart"/>
      <w:r w:rsidRPr="003130DF">
        <w:rPr>
          <w:rFonts w:asciiTheme="minorHAnsi" w:hAnsiTheme="minorHAnsi" w:cs="Arial"/>
          <w:sz w:val="24"/>
          <w:szCs w:val="24"/>
        </w:rPr>
        <w:t>Break</w:t>
      </w:r>
      <w:proofErr w:type="gramEnd"/>
    </w:p>
    <w:p w:rsidR="003130DF" w:rsidRPr="003130DF" w:rsidRDefault="003130DF" w:rsidP="003130DF">
      <w:pPr>
        <w:pStyle w:val="BodyText"/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pStyle w:val="Body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90"/>
        </w:tabs>
        <w:spacing w:after="0" w:line="240" w:lineRule="auto"/>
        <w:jc w:val="left"/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>1</w:t>
      </w:r>
      <w:r w:rsidR="00205C29">
        <w:rPr>
          <w:rFonts w:asciiTheme="minorHAnsi" w:hAnsiTheme="minorHAnsi" w:cs="Arial"/>
          <w:sz w:val="24"/>
          <w:szCs w:val="24"/>
        </w:rPr>
        <w:t>1.00-11.45</w:t>
      </w:r>
      <w:r w:rsidR="00205C29">
        <w:rPr>
          <w:rFonts w:asciiTheme="minorHAnsi" w:hAnsiTheme="minorHAnsi" w:cs="Arial"/>
          <w:sz w:val="24"/>
          <w:szCs w:val="24"/>
        </w:rPr>
        <w:tab/>
        <w:t>Preservation of the upper l</w:t>
      </w:r>
      <w:r w:rsidRPr="003130DF">
        <w:rPr>
          <w:rFonts w:asciiTheme="minorHAnsi" w:hAnsiTheme="minorHAnsi" w:cs="Arial"/>
          <w:sz w:val="24"/>
          <w:szCs w:val="24"/>
        </w:rPr>
        <w:t>imb</w:t>
      </w:r>
      <w:r w:rsidR="00205C29">
        <w:rPr>
          <w:rFonts w:asciiTheme="minorHAnsi" w:hAnsiTheme="minorHAnsi" w:cs="Arial"/>
          <w:sz w:val="24"/>
          <w:szCs w:val="24"/>
        </w:rPr>
        <w:t xml:space="preserve"> – an overview of current evidence</w:t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>11.45-12.30     Principles of posture</w:t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12.30 -13.15 </w:t>
      </w:r>
      <w:r w:rsidRPr="003130DF">
        <w:rPr>
          <w:rFonts w:asciiTheme="minorHAnsi" w:hAnsiTheme="minorHAnsi" w:cs="Arial"/>
          <w:sz w:val="24"/>
          <w:szCs w:val="24"/>
        </w:rPr>
        <w:tab/>
        <w:t>Lunch break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ind w:left="720" w:hanging="720"/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13.15 -14.00 </w:t>
      </w:r>
      <w:r w:rsidRPr="003130DF">
        <w:rPr>
          <w:rFonts w:asciiTheme="minorHAnsi" w:hAnsiTheme="minorHAnsi" w:cs="Arial"/>
          <w:sz w:val="24"/>
          <w:szCs w:val="24"/>
        </w:rPr>
        <w:tab/>
        <w:t xml:space="preserve">Principles of cushion selection </w:t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  <w:t xml:space="preserve"> 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14.00 -15.00    Principles of 24hr positioning (the theory) </w:t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numPr>
          <w:ilvl w:val="3"/>
          <w:numId w:val="4"/>
        </w:num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Tea break 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15.20 -16.50 </w:t>
      </w:r>
      <w:r w:rsidRPr="003130DF">
        <w:rPr>
          <w:rFonts w:asciiTheme="minorHAnsi" w:hAnsiTheme="minorHAnsi" w:cs="Arial"/>
          <w:sz w:val="24"/>
          <w:szCs w:val="24"/>
        </w:rPr>
        <w:tab/>
      </w:r>
      <w:proofErr w:type="gramStart"/>
      <w:r w:rsidRPr="003130DF">
        <w:rPr>
          <w:rFonts w:asciiTheme="minorHAnsi" w:hAnsiTheme="minorHAnsi" w:cs="Arial"/>
          <w:sz w:val="24"/>
          <w:szCs w:val="24"/>
        </w:rPr>
        <w:t>Matching</w:t>
      </w:r>
      <w:proofErr w:type="gramEnd"/>
      <w:r w:rsidRPr="003130DF">
        <w:rPr>
          <w:rFonts w:asciiTheme="minorHAnsi" w:hAnsiTheme="minorHAnsi" w:cs="Arial"/>
          <w:sz w:val="24"/>
          <w:szCs w:val="24"/>
        </w:rPr>
        <w:t xml:space="preserve"> findings to solutions – group work with case studies          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16.50 -17.00 </w:t>
      </w:r>
      <w:r w:rsidRPr="003130DF">
        <w:rPr>
          <w:rFonts w:asciiTheme="minorHAnsi" w:hAnsiTheme="minorHAnsi" w:cs="Arial"/>
          <w:sz w:val="24"/>
          <w:szCs w:val="24"/>
        </w:rPr>
        <w:tab/>
        <w:t>Final questions and close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/>
          <w:sz w:val="24"/>
          <w:szCs w:val="24"/>
        </w:rPr>
        <w:t xml:space="preserve">                              </w:t>
      </w:r>
    </w:p>
    <w:p w:rsidR="003130DF" w:rsidRPr="003130DF" w:rsidRDefault="003130DF" w:rsidP="003130DF">
      <w:pPr>
        <w:rPr>
          <w:rFonts w:asciiTheme="minorHAnsi" w:hAnsiTheme="minorHAnsi" w:cs="Arial"/>
          <w:b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b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b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b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b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b/>
          <w:sz w:val="24"/>
          <w:szCs w:val="24"/>
        </w:rPr>
      </w:pPr>
    </w:p>
    <w:p w:rsidR="003130DF" w:rsidRPr="003130DF" w:rsidRDefault="001A057E" w:rsidP="003130D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Saturday 18 June</w:t>
      </w:r>
    </w:p>
    <w:p w:rsidR="003130DF" w:rsidRPr="003130DF" w:rsidRDefault="003130DF" w:rsidP="003130DF">
      <w:pPr>
        <w:rPr>
          <w:rFonts w:asciiTheme="minorHAnsi" w:hAnsiTheme="minorHAnsi" w:cs="Arial"/>
          <w:b/>
          <w:sz w:val="24"/>
          <w:szCs w:val="24"/>
        </w:rPr>
      </w:pPr>
    </w:p>
    <w:p w:rsidR="003130DF" w:rsidRPr="003130DF" w:rsidRDefault="003130DF" w:rsidP="003130DF">
      <w:pPr>
        <w:numPr>
          <w:ilvl w:val="3"/>
          <w:numId w:val="6"/>
        </w:num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“Spot the features”  </w:t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  <w:t xml:space="preserve">                   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                        What can this wheelchair do for you? (Practical) 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numPr>
          <w:ilvl w:val="3"/>
          <w:numId w:val="7"/>
        </w:num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>Coffee break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10.45-12.00     Physical assessment of posture: habitual, supine, corrected </w:t>
      </w:r>
      <w:r w:rsidRPr="003130DF">
        <w:rPr>
          <w:rFonts w:asciiTheme="minorHAnsi" w:hAnsiTheme="minorHAnsi" w:cs="Arial"/>
          <w:sz w:val="24"/>
          <w:szCs w:val="24"/>
        </w:rPr>
        <w:tab/>
      </w:r>
    </w:p>
    <w:p w:rsidR="003130DF" w:rsidRPr="003130DF" w:rsidRDefault="003130DF" w:rsidP="003130DF">
      <w:pPr>
        <w:numPr>
          <w:ilvl w:val="3"/>
          <w:numId w:val="5"/>
        </w:num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Demonstration of assessment </w:t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</w:p>
    <w:p w:rsidR="003130DF" w:rsidRPr="003130DF" w:rsidRDefault="003130DF" w:rsidP="003130DF">
      <w:pPr>
        <w:numPr>
          <w:ilvl w:val="3"/>
          <w:numId w:val="5"/>
        </w:num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Wheelchair alterations </w:t>
      </w:r>
      <w:r w:rsidRPr="003130DF">
        <w:rPr>
          <w:rFonts w:asciiTheme="minorHAnsi" w:hAnsiTheme="minorHAnsi" w:cs="Arial"/>
          <w:sz w:val="24"/>
          <w:szCs w:val="24"/>
        </w:rPr>
        <w:tab/>
        <w:t xml:space="preserve">    </w:t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</w:p>
    <w:p w:rsidR="003130DF" w:rsidRPr="003130DF" w:rsidRDefault="003130DF" w:rsidP="003130DF">
      <w:pPr>
        <w:ind w:left="2880"/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>12.00- 12.45    Sleeping positions as part of 24hr positioning</w:t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  <w:t xml:space="preserve">           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12.45-13.30 </w:t>
      </w:r>
      <w:r w:rsidRPr="003130DF">
        <w:rPr>
          <w:rFonts w:asciiTheme="minorHAnsi" w:hAnsiTheme="minorHAnsi" w:cs="Arial"/>
          <w:sz w:val="24"/>
          <w:szCs w:val="24"/>
        </w:rPr>
        <w:tab/>
      </w:r>
      <w:proofErr w:type="gramStart"/>
      <w:r w:rsidRPr="003130DF">
        <w:rPr>
          <w:rFonts w:asciiTheme="minorHAnsi" w:hAnsiTheme="minorHAnsi" w:cs="Arial"/>
          <w:sz w:val="24"/>
          <w:szCs w:val="24"/>
        </w:rPr>
        <w:t>Lunch</w:t>
      </w:r>
      <w:proofErr w:type="gramEnd"/>
      <w:r w:rsidRPr="003130DF">
        <w:rPr>
          <w:rFonts w:asciiTheme="minorHAnsi" w:hAnsiTheme="minorHAnsi" w:cs="Arial"/>
          <w:sz w:val="24"/>
          <w:szCs w:val="24"/>
        </w:rPr>
        <w:t xml:space="preserve"> </w:t>
      </w:r>
    </w:p>
    <w:p w:rsidR="003130DF" w:rsidRPr="003130DF" w:rsidRDefault="003130DF" w:rsidP="003130DF">
      <w:pPr>
        <w:tabs>
          <w:tab w:val="left" w:pos="3315"/>
          <w:tab w:val="left" w:pos="7905"/>
        </w:tabs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13.30-14.00 </w:t>
      </w:r>
      <w:r w:rsidRPr="003130DF">
        <w:rPr>
          <w:rFonts w:asciiTheme="minorHAnsi" w:hAnsiTheme="minorHAnsi" w:cs="Arial"/>
          <w:sz w:val="24"/>
          <w:szCs w:val="24"/>
        </w:rPr>
        <w:tab/>
      </w:r>
      <w:proofErr w:type="gramStart"/>
      <w:r w:rsidRPr="003130DF">
        <w:rPr>
          <w:rFonts w:asciiTheme="minorHAnsi" w:hAnsiTheme="minorHAnsi" w:cs="Arial"/>
          <w:sz w:val="24"/>
          <w:szCs w:val="24"/>
        </w:rPr>
        <w:t>Assisted</w:t>
      </w:r>
      <w:proofErr w:type="gramEnd"/>
      <w:r w:rsidRPr="003130DF">
        <w:rPr>
          <w:rFonts w:asciiTheme="minorHAnsi" w:hAnsiTheme="minorHAnsi" w:cs="Arial"/>
          <w:sz w:val="24"/>
          <w:szCs w:val="24"/>
        </w:rPr>
        <w:t xml:space="preserve"> accessories for manual wheelchairs. </w:t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  <w:r w:rsidRPr="003130DF">
        <w:rPr>
          <w:rFonts w:asciiTheme="minorHAnsi" w:hAnsiTheme="minorHAnsi" w:cs="Arial"/>
          <w:sz w:val="24"/>
          <w:szCs w:val="24"/>
        </w:rPr>
        <w:tab/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proofErr w:type="gramStart"/>
      <w:r w:rsidRPr="003130DF">
        <w:rPr>
          <w:rFonts w:asciiTheme="minorHAnsi" w:hAnsiTheme="minorHAnsi" w:cs="Arial"/>
          <w:sz w:val="24"/>
          <w:szCs w:val="24"/>
        </w:rPr>
        <w:t>Practical session.</w:t>
      </w:r>
      <w:proofErr w:type="gramEnd"/>
      <w:r w:rsidRPr="003130DF">
        <w:rPr>
          <w:rFonts w:asciiTheme="minorHAnsi" w:hAnsiTheme="minorHAnsi" w:cs="Arial"/>
          <w:sz w:val="24"/>
          <w:szCs w:val="24"/>
        </w:rPr>
        <w:t xml:space="preserve"> Group divides into 2. Both groups will cover same practical sessions</w:t>
      </w:r>
      <w:r>
        <w:rPr>
          <w:rFonts w:asciiTheme="minorHAnsi" w:hAnsiTheme="minorHAnsi" w:cs="Arial"/>
          <w:sz w:val="24"/>
          <w:szCs w:val="24"/>
        </w:rPr>
        <w:t>. Sessions led by wheelchair skills trainers.</w:t>
      </w:r>
      <w:r w:rsidRPr="003130DF">
        <w:rPr>
          <w:rFonts w:asciiTheme="minorHAnsi" w:hAnsiTheme="minorHAnsi" w:cs="Arial"/>
          <w:sz w:val="24"/>
          <w:szCs w:val="24"/>
        </w:rPr>
        <w:t xml:space="preserve"> 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Default="003130DF" w:rsidP="003130DF">
      <w:pPr>
        <w:tabs>
          <w:tab w:val="left" w:pos="7620"/>
        </w:tabs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14.00-14.45 </w:t>
      </w:r>
      <w:proofErr w:type="gramStart"/>
      <w:r w:rsidRPr="003130DF">
        <w:rPr>
          <w:rFonts w:asciiTheme="minorHAnsi" w:hAnsiTheme="minorHAnsi" w:cs="Arial"/>
          <w:sz w:val="24"/>
          <w:szCs w:val="24"/>
        </w:rPr>
        <w:t>and  14.45</w:t>
      </w:r>
      <w:proofErr w:type="gramEnd"/>
      <w:r w:rsidRPr="003130DF">
        <w:rPr>
          <w:rFonts w:asciiTheme="minorHAnsi" w:hAnsiTheme="minorHAnsi" w:cs="Arial"/>
          <w:sz w:val="24"/>
          <w:szCs w:val="24"/>
        </w:rPr>
        <w:t xml:space="preserve"> - 15.30</w:t>
      </w:r>
    </w:p>
    <w:p w:rsidR="003130DF" w:rsidRPr="003130DF" w:rsidRDefault="003130DF" w:rsidP="003130DF">
      <w:pPr>
        <w:tabs>
          <w:tab w:val="left" w:pos="7620"/>
        </w:tabs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ab/>
        <w:t xml:space="preserve">       </w:t>
      </w:r>
    </w:p>
    <w:p w:rsidR="003130DF" w:rsidRPr="003130DF" w:rsidRDefault="003130DF" w:rsidP="003130DF">
      <w:pPr>
        <w:tabs>
          <w:tab w:val="left" w:pos="7620"/>
        </w:tabs>
        <w:ind w:left="720"/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              1. Car Transfers and then Wheelchairs skills training </w:t>
      </w:r>
      <w:r w:rsidRPr="003130DF">
        <w:rPr>
          <w:rFonts w:asciiTheme="minorHAnsi" w:hAnsiTheme="minorHAnsi" w:cs="Arial"/>
          <w:sz w:val="24"/>
          <w:szCs w:val="24"/>
        </w:rPr>
        <w:tab/>
        <w:t xml:space="preserve">                  </w:t>
      </w:r>
    </w:p>
    <w:p w:rsidR="003130DF" w:rsidRPr="003130DF" w:rsidRDefault="003130DF" w:rsidP="003130DF">
      <w:pPr>
        <w:tabs>
          <w:tab w:val="left" w:pos="1500"/>
        </w:tabs>
        <w:ind w:left="720"/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              2. Wheelchair skills training and then car transfers 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tabs>
          <w:tab w:val="center" w:pos="4961"/>
        </w:tabs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15.30-15.45     Tea break in the Gym </w:t>
      </w:r>
    </w:p>
    <w:p w:rsidR="003130DF" w:rsidRPr="003130DF" w:rsidRDefault="003130DF" w:rsidP="003130DF">
      <w:pPr>
        <w:tabs>
          <w:tab w:val="center" w:pos="4961"/>
        </w:tabs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tabs>
          <w:tab w:val="left" w:pos="7470"/>
        </w:tabs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15.45-16.45     </w:t>
      </w:r>
      <w:proofErr w:type="gramStart"/>
      <w:r w:rsidRPr="003130DF">
        <w:rPr>
          <w:rFonts w:asciiTheme="minorHAnsi" w:hAnsiTheme="minorHAnsi" w:cs="Arial"/>
          <w:sz w:val="24"/>
          <w:szCs w:val="24"/>
        </w:rPr>
        <w:t>Advanced</w:t>
      </w:r>
      <w:proofErr w:type="gramEnd"/>
      <w:r w:rsidRPr="003130DF">
        <w:rPr>
          <w:rFonts w:asciiTheme="minorHAnsi" w:hAnsiTheme="minorHAnsi" w:cs="Arial"/>
          <w:sz w:val="24"/>
          <w:szCs w:val="24"/>
        </w:rPr>
        <w:t xml:space="preserve"> wheelchair skills: </w:t>
      </w:r>
      <w:r w:rsidRPr="003130DF">
        <w:rPr>
          <w:rFonts w:asciiTheme="minorHAnsi" w:hAnsiTheme="minorHAnsi" w:cs="Arial"/>
          <w:sz w:val="24"/>
          <w:szCs w:val="24"/>
        </w:rPr>
        <w:tab/>
        <w:t xml:space="preserve"> </w:t>
      </w:r>
    </w:p>
    <w:p w:rsidR="003130DF" w:rsidRPr="003130DF" w:rsidRDefault="003130DF" w:rsidP="003130DF">
      <w:pPr>
        <w:tabs>
          <w:tab w:val="center" w:pos="4961"/>
          <w:tab w:val="left" w:pos="7470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</w:t>
      </w:r>
      <w:proofErr w:type="gramStart"/>
      <w:r w:rsidRPr="003130DF">
        <w:rPr>
          <w:rFonts w:asciiTheme="minorHAnsi" w:hAnsiTheme="minorHAnsi" w:cs="Arial"/>
          <w:sz w:val="24"/>
          <w:szCs w:val="24"/>
        </w:rPr>
        <w:t>demonstration</w:t>
      </w:r>
      <w:proofErr w:type="gramEnd"/>
      <w:r w:rsidRPr="003130DF">
        <w:rPr>
          <w:rFonts w:asciiTheme="minorHAnsi" w:hAnsiTheme="minorHAnsi" w:cs="Arial"/>
          <w:sz w:val="24"/>
          <w:szCs w:val="24"/>
        </w:rPr>
        <w:t xml:space="preserve"> / practical optional </w:t>
      </w:r>
      <w:r w:rsidRPr="003130DF">
        <w:rPr>
          <w:rFonts w:asciiTheme="minorHAnsi" w:hAnsiTheme="minorHAnsi" w:cs="Arial"/>
          <w:sz w:val="24"/>
          <w:szCs w:val="24"/>
        </w:rPr>
        <w:tab/>
        <w:t xml:space="preserve">                      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  <w:r w:rsidRPr="003130DF">
        <w:rPr>
          <w:rFonts w:asciiTheme="minorHAnsi" w:hAnsiTheme="minorHAnsi" w:cs="Arial"/>
          <w:sz w:val="24"/>
          <w:szCs w:val="24"/>
        </w:rPr>
        <w:t xml:space="preserve">16.45-17.00     Final questions and close </w:t>
      </w:r>
    </w:p>
    <w:p w:rsidR="003130DF" w:rsidRPr="003130DF" w:rsidRDefault="003130DF" w:rsidP="003130DF">
      <w:pPr>
        <w:rPr>
          <w:rFonts w:asciiTheme="minorHAnsi" w:hAnsiTheme="minorHAnsi" w:cs="Arial"/>
          <w:sz w:val="24"/>
          <w:szCs w:val="24"/>
        </w:rPr>
      </w:pPr>
    </w:p>
    <w:p w:rsidR="003130DF" w:rsidRPr="003130DF" w:rsidRDefault="003130DF" w:rsidP="00A330CE">
      <w:pPr>
        <w:ind w:left="6480" w:firstLine="720"/>
        <w:rPr>
          <w:rFonts w:asciiTheme="minorHAnsi" w:hAnsiTheme="minorHAnsi" w:cs="Arial"/>
          <w:noProof/>
          <w:sz w:val="24"/>
          <w:szCs w:val="24"/>
          <w:lang w:eastAsia="en-GB"/>
        </w:rPr>
      </w:pPr>
    </w:p>
    <w:p w:rsidR="003130DF" w:rsidRPr="003130DF" w:rsidRDefault="003130DF" w:rsidP="00A330CE">
      <w:pPr>
        <w:ind w:left="6480" w:firstLine="720"/>
        <w:rPr>
          <w:rFonts w:asciiTheme="minorHAnsi" w:hAnsiTheme="minorHAnsi" w:cs="Arial"/>
          <w:noProof/>
          <w:sz w:val="24"/>
          <w:szCs w:val="24"/>
          <w:lang w:eastAsia="en-GB"/>
        </w:rPr>
      </w:pPr>
    </w:p>
    <w:p w:rsidR="003130DF" w:rsidRPr="003130DF" w:rsidRDefault="003130DF" w:rsidP="00A330CE">
      <w:pPr>
        <w:ind w:left="6480" w:firstLine="720"/>
        <w:rPr>
          <w:rFonts w:asciiTheme="minorHAnsi" w:hAnsiTheme="minorHAnsi" w:cs="Arial"/>
          <w:noProof/>
          <w:sz w:val="24"/>
          <w:szCs w:val="24"/>
          <w:lang w:eastAsia="en-GB"/>
        </w:rPr>
      </w:pPr>
    </w:p>
    <w:p w:rsidR="00DA467F" w:rsidRPr="006654D9" w:rsidRDefault="00DA467F" w:rsidP="00A330CE">
      <w:pPr>
        <w:ind w:left="6480" w:firstLine="720"/>
        <w:rPr>
          <w:rFonts w:ascii="Calibri" w:hAnsi="Calibri" w:cs="Arial"/>
          <w:noProof/>
          <w:sz w:val="22"/>
          <w:szCs w:val="22"/>
          <w:lang w:eastAsia="en-GB"/>
        </w:rPr>
      </w:pPr>
    </w:p>
    <w:sectPr w:rsidR="00DA467F" w:rsidRPr="006654D9" w:rsidSect="00B57C0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567" w:right="1440" w:bottom="567" w:left="1440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6B8" w:rsidRDefault="003546B8" w:rsidP="00DC60C1">
      <w:r>
        <w:separator/>
      </w:r>
    </w:p>
  </w:endnote>
  <w:endnote w:type="continuationSeparator" w:id="0">
    <w:p w:rsidR="003546B8" w:rsidRDefault="003546B8" w:rsidP="00DC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C1" w:rsidRPr="00DC60C1" w:rsidRDefault="003130DF" w:rsidP="00DC60C1">
    <w:pPr>
      <w:pStyle w:val="Footer"/>
      <w:jc w:val="right"/>
      <w:rPr>
        <w:rFonts w:ascii="Calibri" w:hAnsi="Calibri" w:cs="Calibri"/>
        <w:sz w:val="16"/>
        <w:szCs w:val="16"/>
      </w:rPr>
    </w:pPr>
    <w:r w:rsidRPr="003130DF">
      <w:rPr>
        <w:rFonts w:ascii="Calibri" w:hAnsi="Calibri" w:cs="Calibri"/>
        <w:noProof/>
        <w:sz w:val="16"/>
        <w:szCs w:val="16"/>
        <w:lang w:eastAsia="en-GB"/>
      </w:rPr>
      <w:drawing>
        <wp:inline distT="0" distB="0" distL="0" distR="0">
          <wp:extent cx="1700995" cy="395231"/>
          <wp:effectExtent l="19050" t="0" r="0" b="0"/>
          <wp:docPr id="4" name="Picture 1" descr="http://swanlive/sites/default/files/ra_strapline_element_v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wanlive/sites/default/files/ra_strapline_element_v1_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670" cy="397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6B8" w:rsidRDefault="003546B8" w:rsidP="00DC60C1">
      <w:r>
        <w:separator/>
      </w:r>
    </w:p>
  </w:footnote>
  <w:footnote w:type="continuationSeparator" w:id="0">
    <w:p w:rsidR="003546B8" w:rsidRDefault="003546B8" w:rsidP="00DC6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C1" w:rsidRDefault="00FF386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3417" o:spid="_x0000_s2050" type="#_x0000_t75" style="position:absolute;margin-left:0;margin-top:0;width:431.9pt;height:453.85pt;z-index:-251658752;mso-position-horizontal:center;mso-position-horizontal-relative:margin;mso-position-vertical:center;mso-position-vertical-relative:margin" o:allowincell="f">
          <v:imagedata r:id="rId1" o:title="Wheelchair outlin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C1" w:rsidRDefault="00FF386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3418" o:spid="_x0000_s2051" type="#_x0000_t75" style="position:absolute;margin-left:0;margin-top:0;width:431.9pt;height:453.85pt;z-index:-251657728;mso-position-horizontal:center;mso-position-horizontal-relative:margin;mso-position-vertical:center;mso-position-vertical-relative:margin" o:allowincell="f">
          <v:imagedata r:id="rId1" o:title="Wheelchair outlin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C1" w:rsidRDefault="00FF386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3416" o:spid="_x0000_s2049" type="#_x0000_t75" style="position:absolute;margin-left:0;margin-top:0;width:431.9pt;height:453.85pt;z-index:-251659776;mso-position-horizontal:center;mso-position-horizontal-relative:margin;mso-position-vertical:center;mso-position-vertical-relative:margin" o:allowincell="f">
          <v:imagedata r:id="rId1" o:title="Wheelchair outlin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F39"/>
    <w:multiLevelType w:val="multilevel"/>
    <w:tmpl w:val="303610A0"/>
    <w:lvl w:ilvl="0">
      <w:start w:val="1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092576EC"/>
    <w:multiLevelType w:val="hybridMultilevel"/>
    <w:tmpl w:val="4008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643B5"/>
    <w:multiLevelType w:val="hybridMultilevel"/>
    <w:tmpl w:val="53787C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232833"/>
    <w:multiLevelType w:val="hybridMultilevel"/>
    <w:tmpl w:val="DCCC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0089D"/>
    <w:multiLevelType w:val="multilevel"/>
    <w:tmpl w:val="4CF6EF8C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61DD1D95"/>
    <w:multiLevelType w:val="multilevel"/>
    <w:tmpl w:val="180A78E0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8BF3C55"/>
    <w:multiLevelType w:val="multilevel"/>
    <w:tmpl w:val="A9ACB2F8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5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20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1D1A"/>
    <w:rsid w:val="00001F05"/>
    <w:rsid w:val="0004350B"/>
    <w:rsid w:val="00092A25"/>
    <w:rsid w:val="001A057E"/>
    <w:rsid w:val="00205C29"/>
    <w:rsid w:val="00242F39"/>
    <w:rsid w:val="00253BE2"/>
    <w:rsid w:val="00280E71"/>
    <w:rsid w:val="002919F7"/>
    <w:rsid w:val="00292B49"/>
    <w:rsid w:val="003130DF"/>
    <w:rsid w:val="003546B8"/>
    <w:rsid w:val="003614EA"/>
    <w:rsid w:val="003B0A16"/>
    <w:rsid w:val="003D2B47"/>
    <w:rsid w:val="00402DAE"/>
    <w:rsid w:val="004278D1"/>
    <w:rsid w:val="004372A3"/>
    <w:rsid w:val="00455581"/>
    <w:rsid w:val="00474ADD"/>
    <w:rsid w:val="00482B3E"/>
    <w:rsid w:val="004A0448"/>
    <w:rsid w:val="004A5641"/>
    <w:rsid w:val="005256F5"/>
    <w:rsid w:val="005F7152"/>
    <w:rsid w:val="00612F6E"/>
    <w:rsid w:val="00621418"/>
    <w:rsid w:val="006654D9"/>
    <w:rsid w:val="006805E6"/>
    <w:rsid w:val="006E6B17"/>
    <w:rsid w:val="007061B8"/>
    <w:rsid w:val="00710A03"/>
    <w:rsid w:val="007C06BB"/>
    <w:rsid w:val="007E6AB1"/>
    <w:rsid w:val="00845343"/>
    <w:rsid w:val="008B62D1"/>
    <w:rsid w:val="008C4C89"/>
    <w:rsid w:val="008E6B0B"/>
    <w:rsid w:val="008F5604"/>
    <w:rsid w:val="00911D1A"/>
    <w:rsid w:val="00941C07"/>
    <w:rsid w:val="0097288E"/>
    <w:rsid w:val="009778ED"/>
    <w:rsid w:val="009813E2"/>
    <w:rsid w:val="00996495"/>
    <w:rsid w:val="009C6F4B"/>
    <w:rsid w:val="009E57EC"/>
    <w:rsid w:val="00A15933"/>
    <w:rsid w:val="00A328F8"/>
    <w:rsid w:val="00A330CE"/>
    <w:rsid w:val="00B02A2C"/>
    <w:rsid w:val="00B57C03"/>
    <w:rsid w:val="00BB7658"/>
    <w:rsid w:val="00C27091"/>
    <w:rsid w:val="00C91839"/>
    <w:rsid w:val="00C95CE0"/>
    <w:rsid w:val="00D13913"/>
    <w:rsid w:val="00D25629"/>
    <w:rsid w:val="00D510A5"/>
    <w:rsid w:val="00DA467F"/>
    <w:rsid w:val="00DC60C1"/>
    <w:rsid w:val="00DF3B40"/>
    <w:rsid w:val="00DF4DFF"/>
    <w:rsid w:val="00E02C7E"/>
    <w:rsid w:val="00E74594"/>
    <w:rsid w:val="00E7471E"/>
    <w:rsid w:val="00EF380B"/>
    <w:rsid w:val="00F6721D"/>
    <w:rsid w:val="00FB2F83"/>
    <w:rsid w:val="00FF386F"/>
    <w:rsid w:val="00FF4BF6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E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53B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A467F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0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0C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C60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0C1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DA467F"/>
    <w:rPr>
      <w:rFonts w:ascii="Arial" w:hAnsi="Arial"/>
      <w:b/>
      <w:sz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253BE2"/>
    <w:rPr>
      <w:rFonts w:ascii="Cambria" w:hAnsi="Cambria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rsid w:val="00253BE2"/>
    <w:rPr>
      <w:color w:val="0000FF"/>
      <w:u w:val="single"/>
    </w:rPr>
  </w:style>
  <w:style w:type="character" w:styleId="Strong">
    <w:name w:val="Strong"/>
    <w:basedOn w:val="DefaultParagraphFont"/>
    <w:qFormat/>
    <w:rsid w:val="00253BE2"/>
    <w:rPr>
      <w:b/>
      <w:bCs/>
    </w:rPr>
  </w:style>
  <w:style w:type="paragraph" w:customStyle="1" w:styleId="NormalWeb12">
    <w:name w:val="Normal (Web)12"/>
    <w:basedOn w:val="Normal"/>
    <w:rsid w:val="00253BE2"/>
    <w:pPr>
      <w:spacing w:after="240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5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CE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3130DF"/>
    <w:pPr>
      <w:overflowPunct w:val="0"/>
      <w:autoSpaceDE w:val="0"/>
      <w:autoSpaceDN w:val="0"/>
      <w:adjustRightInd w:val="0"/>
      <w:spacing w:after="60" w:line="360" w:lineRule="auto"/>
      <w:jc w:val="both"/>
      <w:textAlignment w:val="baseline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130DF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one day basic/intermediate course for anybody involved or interested in assessing for seated posture</vt:lpstr>
    </vt:vector>
  </TitlesOfParts>
  <Company>Buckinghamshire Healthcare NHS Trust</Company>
  <LinksUpToDate>false</LinksUpToDate>
  <CharactersWithSpaces>1877</CharactersWithSpaces>
  <SharedDoc>false</SharedDoc>
  <HLinks>
    <vt:vector size="12" baseType="variant">
      <vt:variant>
        <vt:i4>6553675</vt:i4>
      </vt:variant>
      <vt:variant>
        <vt:i4>3</vt:i4>
      </vt:variant>
      <vt:variant>
        <vt:i4>0</vt:i4>
      </vt:variant>
      <vt:variant>
        <vt:i4>5</vt:i4>
      </vt:variant>
      <vt:variant>
        <vt:lpwstr>mailto:niki.henderson@buckshealthcare.nhs.uk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http://www.buckshealthcare.nhs.uk/NSIC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one day basic/intermediate course for anybody involved or interested in assessing for seated posture</dc:title>
  <dc:creator>Peter Rose</dc:creator>
  <cp:lastModifiedBy>Lone</cp:lastModifiedBy>
  <cp:revision>3</cp:revision>
  <dcterms:created xsi:type="dcterms:W3CDTF">2016-03-24T13:17:00Z</dcterms:created>
  <dcterms:modified xsi:type="dcterms:W3CDTF">2016-04-29T10:42:00Z</dcterms:modified>
</cp:coreProperties>
</file>