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8B4" w:rsidRDefault="003B08B4">
      <w:pPr>
        <w:rPr>
          <w:rFonts w:ascii="Arial Rounded MT Bold" w:hAnsi="Arial Rounded MT Bold"/>
          <w:b/>
        </w:rPr>
      </w:pPr>
      <w:r w:rsidRPr="003B08B4">
        <w:rPr>
          <w:rFonts w:ascii="Arial Rounded MT Bold" w:hAnsi="Arial Rounded MT Bold"/>
          <w:b/>
        </w:rPr>
        <w:t xml:space="preserve">Posture and Mobility Group Conference, Manchester 2018 </w:t>
      </w:r>
    </w:p>
    <w:p w:rsidR="00363C97" w:rsidRDefault="002F4EDE">
      <w:pPr>
        <w:rPr>
          <w:rFonts w:ascii="Arial Rounded MT Bold" w:hAnsi="Arial Rounded MT Bold"/>
          <w:b/>
        </w:rPr>
      </w:pPr>
      <w:r w:rsidRPr="003B08B4">
        <w:rPr>
          <w:rFonts w:ascii="Arial Rounded MT Bold" w:hAnsi="Arial Rounded MT Bold"/>
          <w:b/>
        </w:rPr>
        <w:t>Breakout 5</w:t>
      </w:r>
      <w:r w:rsidR="003B08B4">
        <w:rPr>
          <w:rFonts w:ascii="Arial Rounded MT Bold" w:hAnsi="Arial Rounded MT Bold"/>
          <w:b/>
        </w:rPr>
        <w:t xml:space="preserve"> Reflective Piece by </w:t>
      </w:r>
      <w:bookmarkStart w:id="0" w:name="_GoBack"/>
      <w:bookmarkEnd w:id="0"/>
      <w:r w:rsidR="003B08B4" w:rsidRPr="003B08B4">
        <w:rPr>
          <w:rFonts w:ascii="Arial Rounded MT Bold" w:hAnsi="Arial Rounded MT Bold"/>
          <w:b/>
        </w:rPr>
        <w:t>Laura Reddy (Occupational Therapist, National Star College Cheltenham)</w:t>
      </w:r>
    </w:p>
    <w:p w:rsidR="003B08B4" w:rsidRPr="003B08B4" w:rsidRDefault="003B08B4">
      <w:pPr>
        <w:rPr>
          <w:rFonts w:ascii="Arial Rounded MT Bold" w:hAnsi="Arial Rounded MT Bold"/>
          <w:b/>
        </w:rPr>
      </w:pPr>
    </w:p>
    <w:p w:rsidR="0077623F" w:rsidRPr="003B08B4" w:rsidRDefault="00261ACA">
      <w:pPr>
        <w:rPr>
          <w:rFonts w:ascii="Arial Rounded MT Bold" w:hAnsi="Arial Rounded MT Bold"/>
        </w:rPr>
      </w:pPr>
      <w:r w:rsidRPr="003B08B4">
        <w:rPr>
          <w:rFonts w:ascii="Arial Rounded MT Bold" w:hAnsi="Arial Rounded MT Bold"/>
        </w:rPr>
        <w:t xml:space="preserve">I attended </w:t>
      </w:r>
      <w:r w:rsidR="0077623F" w:rsidRPr="003B08B4">
        <w:rPr>
          <w:rFonts w:ascii="Arial Rounded MT Bold" w:hAnsi="Arial Rounded MT Bold"/>
        </w:rPr>
        <w:t xml:space="preserve">Breakout session 5 by James </w:t>
      </w:r>
      <w:proofErr w:type="spellStart"/>
      <w:r w:rsidR="0077623F" w:rsidRPr="003B08B4">
        <w:rPr>
          <w:rFonts w:ascii="Arial Rounded MT Bold" w:hAnsi="Arial Rounded MT Bold"/>
        </w:rPr>
        <w:t>Hollington</w:t>
      </w:r>
      <w:proofErr w:type="spellEnd"/>
      <w:r w:rsidR="0077623F" w:rsidRPr="003B08B4">
        <w:rPr>
          <w:rFonts w:ascii="Arial Rounded MT Bold" w:hAnsi="Arial Rounded MT Bold"/>
        </w:rPr>
        <w:t xml:space="preserve"> (Principal Clinical Scientist) from NHS Lothian Wheelchair Service. He utilised two complex case studies to illustrate the successful </w:t>
      </w:r>
      <w:r w:rsidR="00AC4F3E" w:rsidRPr="003B08B4">
        <w:rPr>
          <w:rFonts w:ascii="Arial Rounded MT Bold" w:hAnsi="Arial Rounded MT Bold"/>
        </w:rPr>
        <w:t>use</w:t>
      </w:r>
      <w:r w:rsidR="0077623F" w:rsidRPr="003B08B4">
        <w:rPr>
          <w:rFonts w:ascii="Arial Rounded MT Bold" w:hAnsi="Arial Rounded MT Bold"/>
        </w:rPr>
        <w:t xml:space="preserve"> and potential value of anterior supports in customised seating. Anecdotally he had found that such supports were worth clinical consideration in cases where:</w:t>
      </w:r>
    </w:p>
    <w:p w:rsidR="0077623F" w:rsidRPr="003B08B4" w:rsidRDefault="0077623F" w:rsidP="0077623F">
      <w:pPr>
        <w:pStyle w:val="ListParagraph"/>
        <w:numPr>
          <w:ilvl w:val="0"/>
          <w:numId w:val="1"/>
        </w:numPr>
        <w:rPr>
          <w:rFonts w:ascii="Arial Rounded MT Bold" w:hAnsi="Arial Rounded MT Bold"/>
        </w:rPr>
      </w:pPr>
      <w:r w:rsidRPr="003B08B4">
        <w:rPr>
          <w:rFonts w:ascii="Arial Rounded MT Bold" w:hAnsi="Arial Rounded MT Bold"/>
        </w:rPr>
        <w:t>Clients presented with complex posture and required a full foam carve.</w:t>
      </w:r>
    </w:p>
    <w:p w:rsidR="00363C97" w:rsidRPr="003B08B4" w:rsidRDefault="0077623F" w:rsidP="0077623F">
      <w:pPr>
        <w:pStyle w:val="ListParagraph"/>
        <w:numPr>
          <w:ilvl w:val="0"/>
          <w:numId w:val="1"/>
        </w:numPr>
        <w:rPr>
          <w:rFonts w:ascii="Arial Rounded MT Bold" w:hAnsi="Arial Rounded MT Bold"/>
        </w:rPr>
      </w:pPr>
      <w:r w:rsidRPr="003B08B4">
        <w:rPr>
          <w:rFonts w:ascii="Arial Rounded MT Bold" w:hAnsi="Arial Rounded MT Bold"/>
        </w:rPr>
        <w:t>Clients wer</w:t>
      </w:r>
      <w:r w:rsidR="00AC4F3E" w:rsidRPr="003B08B4">
        <w:rPr>
          <w:rFonts w:ascii="Arial Rounded MT Bold" w:hAnsi="Arial Rounded MT Bold"/>
        </w:rPr>
        <w:t>e corkscrewing</w:t>
      </w:r>
      <w:r w:rsidRPr="003B08B4">
        <w:rPr>
          <w:rFonts w:ascii="Arial Rounded MT Bold" w:hAnsi="Arial Rounded MT Bold"/>
        </w:rPr>
        <w:t xml:space="preserve"> by laterally flexing their spine and rotating their torso out of their seating system.</w:t>
      </w:r>
    </w:p>
    <w:p w:rsidR="00AD12FD" w:rsidRPr="003B08B4" w:rsidRDefault="00AC4F3E" w:rsidP="0077623F">
      <w:pPr>
        <w:pStyle w:val="ListParagraph"/>
        <w:numPr>
          <w:ilvl w:val="0"/>
          <w:numId w:val="1"/>
        </w:numPr>
        <w:rPr>
          <w:rFonts w:ascii="Arial Rounded MT Bold" w:hAnsi="Arial Rounded MT Bold"/>
        </w:rPr>
      </w:pPr>
      <w:r w:rsidRPr="003B08B4">
        <w:rPr>
          <w:rFonts w:ascii="Arial Rounded MT Bold" w:hAnsi="Arial Rounded MT Bold"/>
        </w:rPr>
        <w:t>Clients were without</w:t>
      </w:r>
      <w:r w:rsidR="00500471" w:rsidRPr="003B08B4">
        <w:rPr>
          <w:rFonts w:ascii="Arial Rounded MT Bold" w:hAnsi="Arial Rounded MT Bold"/>
        </w:rPr>
        <w:t xml:space="preserve"> </w:t>
      </w:r>
      <w:r w:rsidRPr="003B08B4">
        <w:rPr>
          <w:rFonts w:ascii="Arial Rounded MT Bold" w:hAnsi="Arial Rounded MT Bold"/>
        </w:rPr>
        <w:t>functional ability in their upper limbs</w:t>
      </w:r>
      <w:r w:rsidR="00500471" w:rsidRPr="003B08B4">
        <w:rPr>
          <w:rFonts w:ascii="Arial Rounded MT Bold" w:hAnsi="Arial Rounded MT Bold"/>
        </w:rPr>
        <w:t>.</w:t>
      </w:r>
    </w:p>
    <w:p w:rsidR="00205C4A" w:rsidRPr="003B08B4" w:rsidRDefault="00500471" w:rsidP="00500471">
      <w:pPr>
        <w:pStyle w:val="ListParagraph"/>
        <w:numPr>
          <w:ilvl w:val="0"/>
          <w:numId w:val="1"/>
        </w:numPr>
        <w:rPr>
          <w:rFonts w:ascii="Arial Rounded MT Bold" w:hAnsi="Arial Rounded MT Bold"/>
        </w:rPr>
      </w:pPr>
      <w:r w:rsidRPr="003B08B4">
        <w:rPr>
          <w:rFonts w:ascii="Arial Rounded MT Bold" w:hAnsi="Arial Rounded MT Bold"/>
        </w:rPr>
        <w:t>Tilt and harnesses (even Y harnesses) were not sufficient for anterior anchorage and prevention of rotation from the shoulder</w:t>
      </w:r>
      <w:r w:rsidR="00205C4A" w:rsidRPr="003B08B4">
        <w:rPr>
          <w:rFonts w:ascii="Arial Rounded MT Bold" w:hAnsi="Arial Rounded MT Bold"/>
        </w:rPr>
        <w:t>.</w:t>
      </w:r>
    </w:p>
    <w:p w:rsidR="00500471" w:rsidRPr="003B08B4" w:rsidRDefault="00205C4A" w:rsidP="00500471">
      <w:pPr>
        <w:pStyle w:val="ListParagraph"/>
        <w:numPr>
          <w:ilvl w:val="0"/>
          <w:numId w:val="1"/>
        </w:numPr>
        <w:rPr>
          <w:rFonts w:ascii="Arial Rounded MT Bold" w:hAnsi="Arial Rounded MT Bold"/>
        </w:rPr>
      </w:pPr>
      <w:r w:rsidRPr="003B08B4">
        <w:rPr>
          <w:rFonts w:ascii="Arial Rounded MT Bold" w:hAnsi="Arial Rounded MT Bold"/>
        </w:rPr>
        <w:t>A</w:t>
      </w:r>
      <w:r w:rsidR="00500471" w:rsidRPr="003B08B4">
        <w:rPr>
          <w:rFonts w:ascii="Arial Rounded MT Bold" w:hAnsi="Arial Rounded MT Bold"/>
        </w:rPr>
        <w:t>ll other feasible routes</w:t>
      </w:r>
      <w:r w:rsidR="00AC4F3E" w:rsidRPr="003B08B4">
        <w:rPr>
          <w:rFonts w:ascii="Arial Rounded MT Bold" w:hAnsi="Arial Rounded MT Bold"/>
        </w:rPr>
        <w:t xml:space="preserve"> of seating</w:t>
      </w:r>
      <w:r w:rsidR="00500471" w:rsidRPr="003B08B4">
        <w:rPr>
          <w:rFonts w:ascii="Arial Rounded MT Bold" w:hAnsi="Arial Rounded MT Bold"/>
        </w:rPr>
        <w:t xml:space="preserve"> </w:t>
      </w:r>
      <w:r w:rsidR="00AC4F3E" w:rsidRPr="003B08B4">
        <w:rPr>
          <w:rFonts w:ascii="Arial Rounded MT Bold" w:hAnsi="Arial Rounded MT Bold"/>
        </w:rPr>
        <w:t>had</w:t>
      </w:r>
      <w:r w:rsidRPr="003B08B4">
        <w:rPr>
          <w:rFonts w:ascii="Arial Rounded MT Bold" w:hAnsi="Arial Rounded MT Bold"/>
        </w:rPr>
        <w:t xml:space="preserve"> been explored first</w:t>
      </w:r>
      <w:r w:rsidR="00500471" w:rsidRPr="003B08B4">
        <w:rPr>
          <w:rFonts w:ascii="Arial Rounded MT Bold" w:hAnsi="Arial Rounded MT Bold"/>
        </w:rPr>
        <w:t>.</w:t>
      </w:r>
    </w:p>
    <w:p w:rsidR="0054573A" w:rsidRPr="003B08B4" w:rsidRDefault="00E97501" w:rsidP="004750BA">
      <w:pPr>
        <w:rPr>
          <w:rFonts w:ascii="Arial Rounded MT Bold" w:hAnsi="Arial Rounded MT Bold"/>
        </w:rPr>
      </w:pPr>
      <w:r w:rsidRPr="003B08B4">
        <w:rPr>
          <w:rFonts w:ascii="Arial Rounded MT Bold" w:hAnsi="Arial Rounded MT Bold"/>
        </w:rPr>
        <w:t>In these cases</w:t>
      </w:r>
      <w:r w:rsidR="004750BA" w:rsidRPr="003B08B4">
        <w:rPr>
          <w:rFonts w:ascii="Arial Rounded MT Bold" w:hAnsi="Arial Rounded MT Bold"/>
        </w:rPr>
        <w:t xml:space="preserve"> it has been</w:t>
      </w:r>
      <w:r w:rsidRPr="003B08B4">
        <w:rPr>
          <w:rFonts w:ascii="Arial Rounded MT Bold" w:hAnsi="Arial Rounded MT Bold"/>
        </w:rPr>
        <w:t xml:space="preserve"> seen that anterior supports could</w:t>
      </w:r>
      <w:r w:rsidR="004750BA" w:rsidRPr="003B08B4">
        <w:rPr>
          <w:rFonts w:ascii="Arial Rounded MT Bold" w:hAnsi="Arial Rounded MT Bold"/>
        </w:rPr>
        <w:t xml:space="preserve"> be used to help clients achieve an optimal seate</w:t>
      </w:r>
      <w:r w:rsidRPr="003B08B4">
        <w:rPr>
          <w:rFonts w:ascii="Arial Rounded MT Bold" w:hAnsi="Arial Rounded MT Bold"/>
        </w:rPr>
        <w:t>d position. This process is a labour intensive one</w:t>
      </w:r>
      <w:r w:rsidR="004750BA" w:rsidRPr="003B08B4">
        <w:rPr>
          <w:rFonts w:ascii="Arial Rounded MT Bold" w:hAnsi="Arial Rounded MT Bold"/>
        </w:rPr>
        <w:t xml:space="preserve"> requiring two casting bags and often presenting difficulties with scanning and processing. Such processing difficulties include the strength of the support</w:t>
      </w:r>
      <w:r w:rsidR="008A0FE7" w:rsidRPr="003B08B4">
        <w:rPr>
          <w:rFonts w:ascii="Arial Rounded MT Bold" w:hAnsi="Arial Rounded MT Bold"/>
        </w:rPr>
        <w:t xml:space="preserve"> (as one arm</w:t>
      </w:r>
      <w:r w:rsidRPr="003B08B4">
        <w:rPr>
          <w:rFonts w:ascii="Arial Rounded MT Bold" w:hAnsi="Arial Rounded MT Bold"/>
        </w:rPr>
        <w:t xml:space="preserve"> alone</w:t>
      </w:r>
      <w:r w:rsidR="008A0FE7" w:rsidRPr="003B08B4">
        <w:rPr>
          <w:rFonts w:ascii="Arial Rounded MT Bold" w:hAnsi="Arial Rounded MT Bold"/>
        </w:rPr>
        <w:t xml:space="preserve"> equals 5.3% of total body weight</w:t>
      </w:r>
      <w:r w:rsidRPr="003B08B4">
        <w:rPr>
          <w:rFonts w:ascii="Arial Rounded MT Bold" w:hAnsi="Arial Rounded MT Bold"/>
        </w:rPr>
        <w:t>) and</w:t>
      </w:r>
      <w:r w:rsidR="008A0FE7" w:rsidRPr="003B08B4">
        <w:rPr>
          <w:rFonts w:ascii="Arial Rounded MT Bold" w:hAnsi="Arial Rounded MT Bold"/>
        </w:rPr>
        <w:t xml:space="preserve"> configuration </w:t>
      </w:r>
      <w:r w:rsidR="00FF6F26" w:rsidRPr="003B08B4">
        <w:rPr>
          <w:rFonts w:ascii="Arial Rounded MT Bold" w:hAnsi="Arial Rounded MT Bold"/>
        </w:rPr>
        <w:t>of the support e.g.</w:t>
      </w:r>
      <w:r w:rsidR="00691F15" w:rsidRPr="003B08B4">
        <w:rPr>
          <w:rFonts w:ascii="Arial Rounded MT Bold" w:hAnsi="Arial Rounded MT Bold"/>
        </w:rPr>
        <w:t xml:space="preserve"> the way in which</w:t>
      </w:r>
      <w:r w:rsidRPr="003B08B4">
        <w:rPr>
          <w:rFonts w:ascii="Arial Rounded MT Bold" w:hAnsi="Arial Rounded MT Bold"/>
        </w:rPr>
        <w:t xml:space="preserve"> forces and weight</w:t>
      </w:r>
      <w:r w:rsidR="00691F15" w:rsidRPr="003B08B4">
        <w:rPr>
          <w:rFonts w:ascii="Arial Rounded MT Bold" w:hAnsi="Arial Rounded MT Bold"/>
        </w:rPr>
        <w:t xml:space="preserve"> can be integrated into the design to allow for</w:t>
      </w:r>
      <w:r w:rsidR="008A0FE7" w:rsidRPr="003B08B4">
        <w:rPr>
          <w:rFonts w:ascii="Arial Rounded MT Bold" w:hAnsi="Arial Rounded MT Bold"/>
        </w:rPr>
        <w:t xml:space="preserve"> function</w:t>
      </w:r>
      <w:r w:rsidR="00691F15" w:rsidRPr="003B08B4">
        <w:rPr>
          <w:rFonts w:ascii="Arial Rounded MT Bold" w:hAnsi="Arial Rounded MT Bold"/>
        </w:rPr>
        <w:t>al operation</w:t>
      </w:r>
      <w:r w:rsidR="008A0FE7" w:rsidRPr="003B08B4">
        <w:rPr>
          <w:rFonts w:ascii="Arial Rounded MT Bold" w:hAnsi="Arial Rounded MT Bold"/>
        </w:rPr>
        <w:t xml:space="preserve"> of the catch </w:t>
      </w:r>
      <w:r w:rsidRPr="003B08B4">
        <w:rPr>
          <w:rFonts w:ascii="Arial Rounded MT Bold" w:hAnsi="Arial Rounded MT Bold"/>
        </w:rPr>
        <w:t xml:space="preserve">required </w:t>
      </w:r>
      <w:r w:rsidR="008A0FE7" w:rsidRPr="003B08B4">
        <w:rPr>
          <w:rFonts w:ascii="Arial Rounded MT Bold" w:hAnsi="Arial Rounded MT Bold"/>
        </w:rPr>
        <w:t>for hinging</w:t>
      </w:r>
      <w:r w:rsidR="00FF6F26" w:rsidRPr="003B08B4">
        <w:rPr>
          <w:rFonts w:ascii="Arial Rounded MT Bold" w:hAnsi="Arial Rounded MT Bold"/>
        </w:rPr>
        <w:t xml:space="preserve"> the new support</w:t>
      </w:r>
      <w:r w:rsidR="00146D6C" w:rsidRPr="003B08B4">
        <w:rPr>
          <w:rFonts w:ascii="Arial Rounded MT Bold" w:hAnsi="Arial Rounded MT Bold"/>
        </w:rPr>
        <w:t>. Specifically</w:t>
      </w:r>
      <w:r w:rsidR="00691F15" w:rsidRPr="003B08B4">
        <w:rPr>
          <w:rFonts w:ascii="Arial Rounded MT Bold" w:hAnsi="Arial Rounded MT Bold"/>
        </w:rPr>
        <w:t xml:space="preserve"> it was</w:t>
      </w:r>
      <w:r w:rsidRPr="003B08B4">
        <w:rPr>
          <w:rFonts w:ascii="Arial Rounded MT Bold" w:hAnsi="Arial Rounded MT Bold"/>
        </w:rPr>
        <w:t xml:space="preserve"> found that</w:t>
      </w:r>
      <w:r w:rsidR="008A0FE7" w:rsidRPr="003B08B4">
        <w:rPr>
          <w:rFonts w:ascii="Arial Rounded MT Bold" w:hAnsi="Arial Rounded MT Bold"/>
        </w:rPr>
        <w:t xml:space="preserve"> </w:t>
      </w:r>
      <w:r w:rsidR="00691F15" w:rsidRPr="003B08B4">
        <w:rPr>
          <w:rFonts w:ascii="Arial Rounded MT Bold" w:hAnsi="Arial Rounded MT Bold"/>
        </w:rPr>
        <w:t>forces</w:t>
      </w:r>
      <w:r w:rsidR="004750BA" w:rsidRPr="003B08B4">
        <w:rPr>
          <w:rFonts w:ascii="Arial Rounded MT Bold" w:hAnsi="Arial Rounded MT Bold"/>
        </w:rPr>
        <w:t xml:space="preserve"> in line with on</w:t>
      </w:r>
      <w:r w:rsidRPr="003B08B4">
        <w:rPr>
          <w:rFonts w:ascii="Arial Rounded MT Bold" w:hAnsi="Arial Rounded MT Bold"/>
        </w:rPr>
        <w:t>e</w:t>
      </w:r>
      <w:r w:rsidR="004750BA" w:rsidRPr="003B08B4">
        <w:rPr>
          <w:rFonts w:ascii="Arial Rounded MT Bold" w:hAnsi="Arial Rounded MT Bold"/>
        </w:rPr>
        <w:t xml:space="preserve"> and other (</w:t>
      </w:r>
      <w:r w:rsidRPr="003B08B4">
        <w:rPr>
          <w:rFonts w:ascii="Arial Rounded MT Bold" w:hAnsi="Arial Rounded MT Bold"/>
        </w:rPr>
        <w:t xml:space="preserve">i.e. </w:t>
      </w:r>
      <w:r w:rsidR="00691F15" w:rsidRPr="003B08B4">
        <w:rPr>
          <w:rFonts w:ascii="Arial Rounded MT Bold" w:hAnsi="Arial Rounded MT Bold"/>
        </w:rPr>
        <w:t xml:space="preserve">those in </w:t>
      </w:r>
      <w:r w:rsidR="004750BA" w:rsidRPr="003B08B4">
        <w:rPr>
          <w:rFonts w:ascii="Arial Rounded MT Bold" w:hAnsi="Arial Rounded MT Bold"/>
        </w:rPr>
        <w:t>perpendicular</w:t>
      </w:r>
      <w:r w:rsidR="00691F15" w:rsidRPr="003B08B4">
        <w:rPr>
          <w:rFonts w:ascii="Arial Rounded MT Bold" w:hAnsi="Arial Rounded MT Bold"/>
        </w:rPr>
        <w:t xml:space="preserve"> position</w:t>
      </w:r>
      <w:r w:rsidR="008A0FE7" w:rsidRPr="003B08B4">
        <w:rPr>
          <w:rFonts w:ascii="Arial Rounded MT Bold" w:hAnsi="Arial Rounded MT Bold"/>
        </w:rPr>
        <w:t>) allow for better lateral catch release</w:t>
      </w:r>
      <w:r w:rsidR="004750BA" w:rsidRPr="003B08B4">
        <w:rPr>
          <w:rFonts w:ascii="Arial Rounded MT Bold" w:hAnsi="Arial Rounded MT Bold"/>
        </w:rPr>
        <w:t xml:space="preserve">. </w:t>
      </w:r>
    </w:p>
    <w:p w:rsidR="004750BA" w:rsidRPr="003B08B4" w:rsidRDefault="00E97501" w:rsidP="004750BA">
      <w:pPr>
        <w:rPr>
          <w:rFonts w:ascii="Arial Rounded MT Bold" w:hAnsi="Arial Rounded MT Bold"/>
        </w:rPr>
      </w:pPr>
      <w:r w:rsidRPr="003B08B4">
        <w:rPr>
          <w:rFonts w:ascii="Arial Rounded MT Bold" w:hAnsi="Arial Rounded MT Bold"/>
        </w:rPr>
        <w:t>Additionally it wa</w:t>
      </w:r>
      <w:r w:rsidR="00F335AC" w:rsidRPr="003B08B4">
        <w:rPr>
          <w:rFonts w:ascii="Arial Rounded MT Bold" w:hAnsi="Arial Rounded MT Bold"/>
        </w:rPr>
        <w:t>s important to ensure that the interface of</w:t>
      </w:r>
      <w:r w:rsidRPr="003B08B4">
        <w:rPr>
          <w:rFonts w:ascii="Arial Rounded MT Bold" w:hAnsi="Arial Rounded MT Bold"/>
        </w:rPr>
        <w:t xml:space="preserve"> the </w:t>
      </w:r>
      <w:r w:rsidR="009D589F" w:rsidRPr="003B08B4">
        <w:rPr>
          <w:rFonts w:ascii="Arial Rounded MT Bold" w:hAnsi="Arial Rounded MT Bold"/>
        </w:rPr>
        <w:t>anterior</w:t>
      </w:r>
      <w:r w:rsidRPr="003B08B4">
        <w:rPr>
          <w:rFonts w:ascii="Arial Rounded MT Bold" w:hAnsi="Arial Rounded MT Bold"/>
        </w:rPr>
        <w:t>-lateral support</w:t>
      </w:r>
      <w:r w:rsidR="00691F15" w:rsidRPr="003B08B4">
        <w:rPr>
          <w:rFonts w:ascii="Arial Rounded MT Bold" w:hAnsi="Arial Rounded MT Bold"/>
        </w:rPr>
        <w:t xml:space="preserve"> to back rest</w:t>
      </w:r>
      <w:r w:rsidR="0054573A" w:rsidRPr="003B08B4">
        <w:rPr>
          <w:rFonts w:ascii="Arial Rounded MT Bold" w:hAnsi="Arial Rounded MT Bold"/>
        </w:rPr>
        <w:t xml:space="preserve"> was positioned posteriorly to</w:t>
      </w:r>
      <w:r w:rsidR="00F335AC" w:rsidRPr="003B08B4">
        <w:rPr>
          <w:rFonts w:ascii="Arial Rounded MT Bold" w:hAnsi="Arial Rounded MT Bold"/>
        </w:rPr>
        <w:t xml:space="preserve"> the rib cage apex</w:t>
      </w:r>
      <w:r w:rsidR="0054573A" w:rsidRPr="003B08B4">
        <w:rPr>
          <w:rFonts w:ascii="Arial Rounded MT Bold" w:hAnsi="Arial Rounded MT Bold"/>
        </w:rPr>
        <w:t xml:space="preserve"> and</w:t>
      </w:r>
      <w:r w:rsidRPr="003B08B4">
        <w:rPr>
          <w:rFonts w:ascii="Arial Rounded MT Bold" w:hAnsi="Arial Rounded MT Bold"/>
        </w:rPr>
        <w:t xml:space="preserve"> shoulder to prevent any</w:t>
      </w:r>
      <w:r w:rsidR="00F335AC" w:rsidRPr="003B08B4">
        <w:rPr>
          <w:rFonts w:ascii="Arial Rounded MT Bold" w:hAnsi="Arial Rounded MT Bold"/>
        </w:rPr>
        <w:t xml:space="preserve"> gap</w:t>
      </w:r>
      <w:r w:rsidRPr="003B08B4">
        <w:rPr>
          <w:rFonts w:ascii="Arial Rounded MT Bold" w:hAnsi="Arial Rounded MT Bold"/>
        </w:rPr>
        <w:t xml:space="preserve"> emerging</w:t>
      </w:r>
      <w:r w:rsidR="0054573A" w:rsidRPr="003B08B4">
        <w:rPr>
          <w:rFonts w:ascii="Arial Rounded MT Bold" w:hAnsi="Arial Rounded MT Bold"/>
        </w:rPr>
        <w:t xml:space="preserve"> between segments</w:t>
      </w:r>
      <w:r w:rsidR="00691F15" w:rsidRPr="003B08B4">
        <w:rPr>
          <w:rFonts w:ascii="Arial Rounded MT Bold" w:hAnsi="Arial Rounded MT Bold"/>
        </w:rPr>
        <w:t xml:space="preserve"> </w:t>
      </w:r>
      <w:r w:rsidR="00FD3206" w:rsidRPr="003B08B4">
        <w:rPr>
          <w:rFonts w:ascii="Arial Rounded MT Bold" w:hAnsi="Arial Rounded MT Bold"/>
        </w:rPr>
        <w:t xml:space="preserve">that the client could slip into. This </w:t>
      </w:r>
      <w:r w:rsidR="00392930" w:rsidRPr="003B08B4">
        <w:rPr>
          <w:rFonts w:ascii="Arial Rounded MT Bold" w:hAnsi="Arial Rounded MT Bold"/>
        </w:rPr>
        <w:t>particular interface configuration is also preferable as it</w:t>
      </w:r>
      <w:r w:rsidRPr="003B08B4">
        <w:rPr>
          <w:rFonts w:ascii="Arial Rounded MT Bold" w:hAnsi="Arial Rounded MT Bold"/>
        </w:rPr>
        <w:t xml:space="preserve"> allows for a shelf to</w:t>
      </w:r>
      <w:r w:rsidR="00F335AC" w:rsidRPr="003B08B4">
        <w:rPr>
          <w:rFonts w:ascii="Arial Rounded MT Bold" w:hAnsi="Arial Rounded MT Bold"/>
        </w:rPr>
        <w:t xml:space="preserve"> be created under</w:t>
      </w:r>
      <w:r w:rsidRPr="003B08B4">
        <w:rPr>
          <w:rFonts w:ascii="Arial Rounded MT Bold" w:hAnsi="Arial Rounded MT Bold"/>
        </w:rPr>
        <w:t xml:space="preserve"> the</w:t>
      </w:r>
      <w:r w:rsidR="00F335AC" w:rsidRPr="003B08B4">
        <w:rPr>
          <w:rFonts w:ascii="Arial Rounded MT Bold" w:hAnsi="Arial Rounded MT Bold"/>
        </w:rPr>
        <w:t xml:space="preserve"> flexed spine </w:t>
      </w:r>
      <w:r w:rsidRPr="003B08B4">
        <w:rPr>
          <w:rFonts w:ascii="Arial Rounded MT Bold" w:hAnsi="Arial Rounded MT Bold"/>
        </w:rPr>
        <w:t>that can introduce</w:t>
      </w:r>
      <w:r w:rsidR="00F335AC" w:rsidRPr="003B08B4">
        <w:rPr>
          <w:rFonts w:ascii="Arial Rounded MT Bold" w:hAnsi="Arial Rounded MT Bold"/>
        </w:rPr>
        <w:t xml:space="preserve"> so</w:t>
      </w:r>
      <w:r w:rsidR="00DD783F" w:rsidRPr="003B08B4">
        <w:rPr>
          <w:rFonts w:ascii="Arial Rounded MT Bold" w:hAnsi="Arial Rounded MT Bold"/>
        </w:rPr>
        <w:t>me useful upward force and lift to prevent and protect against further scoliosis.</w:t>
      </w:r>
    </w:p>
    <w:p w:rsidR="0089082E" w:rsidRPr="003B08B4" w:rsidRDefault="000D0B25" w:rsidP="004750BA">
      <w:pPr>
        <w:rPr>
          <w:rFonts w:ascii="Arial Rounded MT Bold" w:hAnsi="Arial Rounded MT Bold"/>
        </w:rPr>
      </w:pPr>
      <w:r w:rsidRPr="003B08B4">
        <w:rPr>
          <w:rFonts w:ascii="Arial Rounded MT Bold" w:hAnsi="Arial Rounded MT Bold"/>
        </w:rPr>
        <w:t>E</w:t>
      </w:r>
      <w:r w:rsidR="001C193E" w:rsidRPr="003B08B4">
        <w:rPr>
          <w:rFonts w:ascii="Arial Rounded MT Bold" w:hAnsi="Arial Rounded MT Bold"/>
        </w:rPr>
        <w:t>ngineering challenges aside the importance of identifying contraindicated risks t</w:t>
      </w:r>
      <w:r w:rsidR="00D724A3" w:rsidRPr="003B08B4">
        <w:rPr>
          <w:rFonts w:ascii="Arial Rounded MT Bold" w:hAnsi="Arial Rounded MT Bold"/>
        </w:rPr>
        <w:t>o the client were also stated. R</w:t>
      </w:r>
      <w:r w:rsidR="001C193E" w:rsidRPr="003B08B4">
        <w:rPr>
          <w:rFonts w:ascii="Arial Rounded MT Bold" w:hAnsi="Arial Rounded MT Bold"/>
        </w:rPr>
        <w:t>isks such as</w:t>
      </w:r>
      <w:r w:rsidR="0089082E" w:rsidRPr="003B08B4">
        <w:rPr>
          <w:rFonts w:ascii="Arial Rounded MT Bold" w:hAnsi="Arial Rounded MT Bold"/>
        </w:rPr>
        <w:t>:</w:t>
      </w:r>
    </w:p>
    <w:p w:rsidR="0089082E" w:rsidRPr="003B08B4" w:rsidRDefault="0089082E" w:rsidP="0089082E">
      <w:pPr>
        <w:pStyle w:val="ListParagraph"/>
        <w:numPr>
          <w:ilvl w:val="0"/>
          <w:numId w:val="2"/>
        </w:numPr>
        <w:rPr>
          <w:rFonts w:ascii="Arial Rounded MT Bold" w:hAnsi="Arial Rounded MT Bold"/>
        </w:rPr>
      </w:pPr>
      <w:r w:rsidRPr="003B08B4">
        <w:rPr>
          <w:rFonts w:ascii="Arial Rounded MT Bold" w:hAnsi="Arial Rounded MT Bold"/>
        </w:rPr>
        <w:t xml:space="preserve">Impact on breathing. </w:t>
      </w:r>
    </w:p>
    <w:p w:rsidR="0089082E" w:rsidRPr="003B08B4" w:rsidRDefault="0089082E" w:rsidP="0089082E">
      <w:pPr>
        <w:pStyle w:val="ListParagraph"/>
        <w:numPr>
          <w:ilvl w:val="0"/>
          <w:numId w:val="2"/>
        </w:numPr>
        <w:rPr>
          <w:rFonts w:ascii="Arial Rounded MT Bold" w:hAnsi="Arial Rounded MT Bold"/>
        </w:rPr>
      </w:pPr>
      <w:r w:rsidRPr="003B08B4">
        <w:rPr>
          <w:rFonts w:ascii="Arial Rounded MT Bold" w:hAnsi="Arial Rounded MT Bold"/>
        </w:rPr>
        <w:t>I</w:t>
      </w:r>
      <w:r w:rsidR="001C193E" w:rsidRPr="003B08B4">
        <w:rPr>
          <w:rFonts w:ascii="Arial Rounded MT Bold" w:hAnsi="Arial Rounded MT Bold"/>
        </w:rPr>
        <w:t>mpact on shoulder joint and</w:t>
      </w:r>
      <w:r w:rsidRPr="003B08B4">
        <w:rPr>
          <w:rFonts w:ascii="Arial Rounded MT Bold" w:hAnsi="Arial Rounded MT Bold"/>
        </w:rPr>
        <w:t xml:space="preserve">; </w:t>
      </w:r>
    </w:p>
    <w:p w:rsidR="000D0B25" w:rsidRPr="003B08B4" w:rsidRDefault="0089082E" w:rsidP="0089082E">
      <w:pPr>
        <w:pStyle w:val="ListParagraph"/>
        <w:numPr>
          <w:ilvl w:val="0"/>
          <w:numId w:val="2"/>
        </w:numPr>
        <w:rPr>
          <w:rFonts w:ascii="Arial Rounded MT Bold" w:hAnsi="Arial Rounded MT Bold"/>
        </w:rPr>
      </w:pPr>
      <w:r w:rsidRPr="003B08B4">
        <w:rPr>
          <w:rFonts w:ascii="Arial Rounded MT Bold" w:hAnsi="Arial Rounded MT Bold"/>
        </w:rPr>
        <w:t>H</w:t>
      </w:r>
      <w:r w:rsidR="001C193E" w:rsidRPr="003B08B4">
        <w:rPr>
          <w:rFonts w:ascii="Arial Rounded MT Bold" w:hAnsi="Arial Rounded MT Bold"/>
        </w:rPr>
        <w:t>eat.</w:t>
      </w:r>
    </w:p>
    <w:p w:rsidR="00B37864" w:rsidRPr="003B08B4" w:rsidRDefault="00E538A2" w:rsidP="00E538A2">
      <w:pPr>
        <w:rPr>
          <w:rFonts w:ascii="Arial Rounded MT Bold" w:hAnsi="Arial Rounded MT Bold"/>
        </w:rPr>
      </w:pPr>
      <w:r w:rsidRPr="003B08B4">
        <w:rPr>
          <w:rFonts w:ascii="Arial Rounded MT Bold" w:hAnsi="Arial Rounded MT Bold"/>
        </w:rPr>
        <w:t>In terms of the risk to breathing pre-</w:t>
      </w:r>
      <w:r w:rsidR="00BF5871" w:rsidRPr="003B08B4">
        <w:rPr>
          <w:rFonts w:ascii="Arial Rounded MT Bold" w:hAnsi="Arial Rounded MT Bold"/>
        </w:rPr>
        <w:t>existing</w:t>
      </w:r>
      <w:r w:rsidRPr="003B08B4">
        <w:rPr>
          <w:rFonts w:ascii="Arial Rounded MT Bold" w:hAnsi="Arial Rounded MT Bold"/>
        </w:rPr>
        <w:t xml:space="preserve"> conditions</w:t>
      </w:r>
      <w:r w:rsidR="00B37864" w:rsidRPr="003B08B4">
        <w:rPr>
          <w:rFonts w:ascii="Arial Rounded MT Bold" w:hAnsi="Arial Rounded MT Bold"/>
        </w:rPr>
        <w:t xml:space="preserve"> and challenges should</w:t>
      </w:r>
      <w:r w:rsidRPr="003B08B4">
        <w:rPr>
          <w:rFonts w:ascii="Arial Rounded MT Bold" w:hAnsi="Arial Rounded MT Bold"/>
        </w:rPr>
        <w:t xml:space="preserve"> be considered but </w:t>
      </w:r>
      <w:r w:rsidR="00D82834" w:rsidRPr="003B08B4">
        <w:rPr>
          <w:rFonts w:ascii="Arial Rounded MT Bold" w:hAnsi="Arial Rounded MT Bold"/>
        </w:rPr>
        <w:t>where</w:t>
      </w:r>
      <w:r w:rsidR="00BF5871" w:rsidRPr="003B08B4">
        <w:rPr>
          <w:rFonts w:ascii="Arial Rounded MT Bold" w:hAnsi="Arial Rounded MT Bold"/>
        </w:rPr>
        <w:t xml:space="preserve"> be</w:t>
      </w:r>
      <w:r w:rsidR="00D82834" w:rsidRPr="003B08B4">
        <w:rPr>
          <w:rFonts w:ascii="Arial Rounded MT Bold" w:hAnsi="Arial Rounded MT Bold"/>
        </w:rPr>
        <w:t xml:space="preserve">nefits are felt to outweigh </w:t>
      </w:r>
      <w:r w:rsidR="00076501" w:rsidRPr="003B08B4">
        <w:rPr>
          <w:rFonts w:ascii="Arial Rounded MT Bold" w:hAnsi="Arial Rounded MT Bold"/>
        </w:rPr>
        <w:t>concerns it is suggested that clients might</w:t>
      </w:r>
      <w:r w:rsidR="00BF5871" w:rsidRPr="003B08B4">
        <w:rPr>
          <w:rFonts w:ascii="Arial Rounded MT Bold" w:hAnsi="Arial Rounded MT Bold"/>
        </w:rPr>
        <w:t xml:space="preserve"> </w:t>
      </w:r>
      <w:r w:rsidR="00B37864" w:rsidRPr="003B08B4">
        <w:rPr>
          <w:rFonts w:ascii="Arial Rounded MT Bold" w:hAnsi="Arial Rounded MT Bold"/>
        </w:rPr>
        <w:t>trial the impact of anterior support on breathing by spending a prolonged period in the casting bags. Over this extended period any vital signs may be</w:t>
      </w:r>
      <w:r w:rsidR="00BF5871" w:rsidRPr="003B08B4">
        <w:rPr>
          <w:rFonts w:ascii="Arial Rounded MT Bold" w:hAnsi="Arial Rounded MT Bold"/>
        </w:rPr>
        <w:t xml:space="preserve"> monitored.</w:t>
      </w:r>
      <w:r w:rsidR="00B37864" w:rsidRPr="003B08B4">
        <w:rPr>
          <w:rFonts w:ascii="Arial Rounded MT Bold" w:hAnsi="Arial Rounded MT Bold"/>
        </w:rPr>
        <w:t xml:space="preserve"> </w:t>
      </w:r>
    </w:p>
    <w:p w:rsidR="00B37864" w:rsidRPr="003B08B4" w:rsidRDefault="00B37864" w:rsidP="00E538A2">
      <w:pPr>
        <w:rPr>
          <w:rFonts w:ascii="Arial Rounded MT Bold" w:hAnsi="Arial Rounded MT Bold"/>
        </w:rPr>
      </w:pPr>
      <w:r w:rsidRPr="003B08B4">
        <w:rPr>
          <w:rFonts w:ascii="Arial Rounded MT Bold" w:hAnsi="Arial Rounded MT Bold"/>
        </w:rPr>
        <w:t>S</w:t>
      </w:r>
      <w:r w:rsidR="00443F7B" w:rsidRPr="003B08B4">
        <w:rPr>
          <w:rFonts w:ascii="Arial Rounded MT Bold" w:hAnsi="Arial Rounded MT Bold"/>
        </w:rPr>
        <w:t>train on the shoulder join</w:t>
      </w:r>
      <w:r w:rsidRPr="003B08B4">
        <w:rPr>
          <w:rFonts w:ascii="Arial Rounded MT Bold" w:hAnsi="Arial Rounded MT Bold"/>
        </w:rPr>
        <w:t xml:space="preserve">t may be mediated by carving </w:t>
      </w:r>
      <w:r w:rsidR="00443F7B" w:rsidRPr="003B08B4">
        <w:rPr>
          <w:rFonts w:ascii="Arial Rounded MT Bold" w:hAnsi="Arial Rounded MT Bold"/>
        </w:rPr>
        <w:t xml:space="preserve">a gutter/ shelf and </w:t>
      </w:r>
      <w:r w:rsidR="00D82834" w:rsidRPr="003B08B4">
        <w:rPr>
          <w:rFonts w:ascii="Arial Rounded MT Bold" w:hAnsi="Arial Rounded MT Bold"/>
        </w:rPr>
        <w:t xml:space="preserve">enabling </w:t>
      </w:r>
      <w:r w:rsidRPr="003B08B4">
        <w:rPr>
          <w:rFonts w:ascii="Arial Rounded MT Bold" w:hAnsi="Arial Rounded MT Bold"/>
        </w:rPr>
        <w:t xml:space="preserve">access to </w:t>
      </w:r>
      <w:r w:rsidR="00443F7B" w:rsidRPr="003B08B4">
        <w:rPr>
          <w:rFonts w:ascii="Arial Rounded MT Bold" w:hAnsi="Arial Rounded MT Bold"/>
        </w:rPr>
        <w:t xml:space="preserve">additional upper limb therapy. </w:t>
      </w:r>
    </w:p>
    <w:p w:rsidR="00447EEB" w:rsidRPr="003B08B4" w:rsidRDefault="00257DB5" w:rsidP="00E538A2">
      <w:pPr>
        <w:rPr>
          <w:rFonts w:ascii="Arial Rounded MT Bold" w:hAnsi="Arial Rounded MT Bold"/>
        </w:rPr>
      </w:pPr>
      <w:r w:rsidRPr="003B08B4">
        <w:rPr>
          <w:rFonts w:ascii="Arial Rounded MT Bold" w:hAnsi="Arial Rounded MT Bold"/>
        </w:rPr>
        <w:lastRenderedPageBreak/>
        <w:t>Whilst h</w:t>
      </w:r>
      <w:r w:rsidR="00443F7B" w:rsidRPr="003B08B4">
        <w:rPr>
          <w:rFonts w:ascii="Arial Rounded MT Bold" w:hAnsi="Arial Rounded MT Bold"/>
        </w:rPr>
        <w:t xml:space="preserve">eat may be managed by choice of material (such as spacer and/ or bamboo covers), incorporation of airflow holes and provision of education to users/ support staff regarding </w:t>
      </w:r>
      <w:r w:rsidR="00B37864" w:rsidRPr="003B08B4">
        <w:rPr>
          <w:rFonts w:ascii="Arial Rounded MT Bold" w:hAnsi="Arial Rounded MT Bold"/>
        </w:rPr>
        <w:t xml:space="preserve">24 hour postural management and </w:t>
      </w:r>
      <w:r w:rsidR="00443F7B" w:rsidRPr="003B08B4">
        <w:rPr>
          <w:rFonts w:ascii="Arial Rounded MT Bold" w:hAnsi="Arial Rounded MT Bold"/>
        </w:rPr>
        <w:t>appropriate choice of clothing.</w:t>
      </w:r>
      <w:r w:rsidR="00447EEB" w:rsidRPr="003B08B4">
        <w:rPr>
          <w:rFonts w:ascii="Arial Rounded MT Bold" w:hAnsi="Arial Rounded MT Bold"/>
        </w:rPr>
        <w:t xml:space="preserve"> </w:t>
      </w:r>
    </w:p>
    <w:p w:rsidR="001423AA" w:rsidRPr="003B08B4" w:rsidRDefault="00447EEB" w:rsidP="00E538A2">
      <w:pPr>
        <w:rPr>
          <w:rFonts w:ascii="Arial Rounded MT Bold" w:hAnsi="Arial Rounded MT Bold"/>
        </w:rPr>
      </w:pPr>
      <w:r w:rsidRPr="003B08B4">
        <w:rPr>
          <w:rFonts w:ascii="Arial Rounded MT Bold" w:hAnsi="Arial Rounded MT Bold"/>
        </w:rPr>
        <w:t xml:space="preserve">In the event that all </w:t>
      </w:r>
      <w:r w:rsidR="00C03A31" w:rsidRPr="003B08B4">
        <w:rPr>
          <w:rFonts w:ascii="Arial Rounded MT Bold" w:hAnsi="Arial Rounded MT Bold"/>
        </w:rPr>
        <w:t xml:space="preserve">outlined </w:t>
      </w:r>
      <w:r w:rsidRPr="003B08B4">
        <w:rPr>
          <w:rFonts w:ascii="Arial Rounded MT Bold" w:hAnsi="Arial Rounded MT Bold"/>
        </w:rPr>
        <w:t>risks and desi</w:t>
      </w:r>
      <w:r w:rsidR="00257DB5" w:rsidRPr="003B08B4">
        <w:rPr>
          <w:rFonts w:ascii="Arial Rounded MT Bold" w:hAnsi="Arial Rounded MT Bold"/>
        </w:rPr>
        <w:t>gn considerations are</w:t>
      </w:r>
      <w:r w:rsidR="00C03A31" w:rsidRPr="003B08B4">
        <w:rPr>
          <w:rFonts w:ascii="Arial Rounded MT Bold" w:hAnsi="Arial Rounded MT Bold"/>
        </w:rPr>
        <w:t xml:space="preserve"> subject to a well thought and stringent clinical reasoning</w:t>
      </w:r>
      <w:r w:rsidRPr="003B08B4">
        <w:rPr>
          <w:rFonts w:ascii="Arial Rounded MT Bold" w:hAnsi="Arial Rounded MT Bold"/>
        </w:rPr>
        <w:t xml:space="preserve"> </w:t>
      </w:r>
      <w:r w:rsidR="00C03A31" w:rsidRPr="003B08B4">
        <w:rPr>
          <w:rFonts w:ascii="Arial Rounded MT Bold" w:hAnsi="Arial Rounded MT Bold"/>
        </w:rPr>
        <w:t>process James demonstrated how resultant anterior supports</w:t>
      </w:r>
      <w:r w:rsidR="002D50E8" w:rsidRPr="003B08B4">
        <w:rPr>
          <w:rFonts w:ascii="Arial Rounded MT Bold" w:hAnsi="Arial Rounded MT Bold"/>
        </w:rPr>
        <w:t xml:space="preserve"> could have an </w:t>
      </w:r>
      <w:r w:rsidRPr="003B08B4">
        <w:rPr>
          <w:rFonts w:ascii="Arial Rounded MT Bold" w:hAnsi="Arial Rounded MT Bold"/>
        </w:rPr>
        <w:t>incredibly positive i</w:t>
      </w:r>
      <w:r w:rsidR="00C03A31" w:rsidRPr="003B08B4">
        <w:rPr>
          <w:rFonts w:ascii="Arial Rounded MT Bold" w:hAnsi="Arial Rounded MT Bold"/>
        </w:rPr>
        <w:t>mpact on</w:t>
      </w:r>
      <w:r w:rsidR="002D50E8" w:rsidRPr="003B08B4">
        <w:rPr>
          <w:rFonts w:ascii="Arial Rounded MT Bold" w:hAnsi="Arial Rounded MT Bold"/>
        </w:rPr>
        <w:t xml:space="preserve"> service users’</w:t>
      </w:r>
      <w:r w:rsidRPr="003B08B4">
        <w:rPr>
          <w:rFonts w:ascii="Arial Rounded MT Bold" w:hAnsi="Arial Rounded MT Bold"/>
        </w:rPr>
        <w:t xml:space="preserve"> quality of life. </w:t>
      </w:r>
      <w:r w:rsidR="001423AA" w:rsidRPr="003B08B4">
        <w:rPr>
          <w:rFonts w:ascii="Arial Rounded MT Bold" w:hAnsi="Arial Rounded MT Bold"/>
        </w:rPr>
        <w:t xml:space="preserve">For some of the case studies </w:t>
      </w:r>
      <w:r w:rsidRPr="003B08B4">
        <w:rPr>
          <w:rFonts w:ascii="Arial Rounded MT Bold" w:hAnsi="Arial Rounded MT Bold"/>
        </w:rPr>
        <w:t>pres</w:t>
      </w:r>
      <w:r w:rsidR="001423AA" w:rsidRPr="003B08B4">
        <w:rPr>
          <w:rFonts w:ascii="Arial Rounded MT Bold" w:hAnsi="Arial Rounded MT Bold"/>
        </w:rPr>
        <w:t>ented this included:</w:t>
      </w:r>
    </w:p>
    <w:p w:rsidR="001423AA" w:rsidRPr="003B08B4" w:rsidRDefault="001423AA" w:rsidP="001423AA">
      <w:pPr>
        <w:pStyle w:val="ListParagraph"/>
        <w:numPr>
          <w:ilvl w:val="0"/>
          <w:numId w:val="3"/>
        </w:numPr>
        <w:rPr>
          <w:rFonts w:ascii="Arial Rounded MT Bold" w:hAnsi="Arial Rounded MT Bold"/>
        </w:rPr>
      </w:pPr>
      <w:r w:rsidRPr="003B08B4">
        <w:rPr>
          <w:rFonts w:ascii="Arial Rounded MT Bold" w:hAnsi="Arial Rounded MT Bold"/>
        </w:rPr>
        <w:t>Increased comfort,</w:t>
      </w:r>
      <w:r w:rsidR="00447EEB" w:rsidRPr="003B08B4">
        <w:rPr>
          <w:rFonts w:ascii="Arial Rounded MT Bold" w:hAnsi="Arial Rounded MT Bold"/>
        </w:rPr>
        <w:t xml:space="preserve"> outcome</w:t>
      </w:r>
      <w:r w:rsidR="003E4483" w:rsidRPr="003B08B4">
        <w:rPr>
          <w:rFonts w:ascii="Arial Rounded MT Bold" w:hAnsi="Arial Rounded MT Bold"/>
        </w:rPr>
        <w:t xml:space="preserve"> measured by </w:t>
      </w:r>
      <w:r w:rsidRPr="003B08B4">
        <w:rPr>
          <w:rFonts w:ascii="Arial Rounded MT Bold" w:hAnsi="Arial Rounded MT Bold"/>
        </w:rPr>
        <w:t xml:space="preserve">a </w:t>
      </w:r>
      <w:r w:rsidR="003E4483" w:rsidRPr="003B08B4">
        <w:rPr>
          <w:rFonts w:ascii="Arial Rounded MT Bold" w:hAnsi="Arial Rounded MT Bold"/>
        </w:rPr>
        <w:t>decrease</w:t>
      </w:r>
      <w:r w:rsidR="00447EEB" w:rsidRPr="003B08B4">
        <w:rPr>
          <w:rFonts w:ascii="Arial Rounded MT Bold" w:hAnsi="Arial Rounded MT Bold"/>
        </w:rPr>
        <w:t xml:space="preserve"> in </w:t>
      </w:r>
      <w:r w:rsidR="003E4483" w:rsidRPr="003B08B4">
        <w:rPr>
          <w:rFonts w:ascii="Arial Rounded MT Bold" w:hAnsi="Arial Rounded MT Bold"/>
        </w:rPr>
        <w:t xml:space="preserve">challenging </w:t>
      </w:r>
      <w:r w:rsidR="00447EEB" w:rsidRPr="003B08B4">
        <w:rPr>
          <w:rFonts w:ascii="Arial Rounded MT Bold" w:hAnsi="Arial Rounded MT Bold"/>
        </w:rPr>
        <w:t>behaviour</w:t>
      </w:r>
      <w:r w:rsidR="00C03A31" w:rsidRPr="003B08B4">
        <w:rPr>
          <w:rFonts w:ascii="Arial Rounded MT Bold" w:hAnsi="Arial Rounded MT Bold"/>
        </w:rPr>
        <w:t xml:space="preserve"> and;</w:t>
      </w:r>
      <w:r w:rsidRPr="003B08B4">
        <w:rPr>
          <w:rFonts w:ascii="Arial Rounded MT Bold" w:hAnsi="Arial Rounded MT Bold"/>
        </w:rPr>
        <w:t xml:space="preserve"> </w:t>
      </w:r>
    </w:p>
    <w:p w:rsidR="001423AA" w:rsidRPr="003B08B4" w:rsidRDefault="001423AA" w:rsidP="001423AA">
      <w:pPr>
        <w:pStyle w:val="ListParagraph"/>
        <w:numPr>
          <w:ilvl w:val="0"/>
          <w:numId w:val="3"/>
        </w:numPr>
        <w:rPr>
          <w:rFonts w:ascii="Arial Rounded MT Bold" w:hAnsi="Arial Rounded MT Bold"/>
        </w:rPr>
      </w:pPr>
      <w:r w:rsidRPr="003B08B4">
        <w:rPr>
          <w:rFonts w:ascii="Arial Rounded MT Bold" w:hAnsi="Arial Rounded MT Bold"/>
        </w:rPr>
        <w:t>A d</w:t>
      </w:r>
      <w:r w:rsidR="003E4483" w:rsidRPr="003B08B4">
        <w:rPr>
          <w:rFonts w:ascii="Arial Rounded MT Bold" w:hAnsi="Arial Rounded MT Bold"/>
        </w:rPr>
        <w:t xml:space="preserve">ecrease in pulmonary aspiration </w:t>
      </w:r>
      <w:r w:rsidRPr="003B08B4">
        <w:rPr>
          <w:rFonts w:ascii="Arial Rounded MT Bold" w:hAnsi="Arial Rounded MT Bold"/>
        </w:rPr>
        <w:t>(</w:t>
      </w:r>
      <w:r w:rsidR="003E4483" w:rsidRPr="003B08B4">
        <w:rPr>
          <w:rFonts w:ascii="Arial Rounded MT Bold" w:hAnsi="Arial Rounded MT Bold"/>
        </w:rPr>
        <w:t>from three times a month to none</w:t>
      </w:r>
      <w:r w:rsidRPr="003B08B4">
        <w:rPr>
          <w:rFonts w:ascii="Arial Rounded MT Bold" w:hAnsi="Arial Rounded MT Bold"/>
        </w:rPr>
        <w:t>)</w:t>
      </w:r>
      <w:r w:rsidR="003E4483" w:rsidRPr="003B08B4">
        <w:rPr>
          <w:rFonts w:ascii="Arial Rounded MT Bold" w:hAnsi="Arial Rounded MT Bold"/>
        </w:rPr>
        <w:t xml:space="preserve">. </w:t>
      </w:r>
    </w:p>
    <w:p w:rsidR="00E538A2" w:rsidRPr="003B08B4" w:rsidRDefault="003E4483" w:rsidP="001423AA">
      <w:pPr>
        <w:ind w:left="45"/>
        <w:rPr>
          <w:rFonts w:ascii="Arial Rounded MT Bold" w:hAnsi="Arial Rounded MT Bold"/>
        </w:rPr>
      </w:pPr>
      <w:r w:rsidRPr="003B08B4">
        <w:rPr>
          <w:rFonts w:ascii="Arial Rounded MT Bold" w:hAnsi="Arial Rounded MT Bold"/>
        </w:rPr>
        <w:t>These outcomes were measured in a measurable GAS goal format</w:t>
      </w:r>
      <w:r w:rsidR="00257DB5" w:rsidRPr="003B08B4">
        <w:rPr>
          <w:rFonts w:ascii="Arial Rounded MT Bold" w:hAnsi="Arial Rounded MT Bold"/>
        </w:rPr>
        <w:t xml:space="preserve"> kind of</w:t>
      </w:r>
      <w:r w:rsidRPr="003B08B4">
        <w:rPr>
          <w:rFonts w:ascii="Arial Rounded MT Bold" w:hAnsi="Arial Rounded MT Bold"/>
        </w:rPr>
        <w:t xml:space="preserve"> way.</w:t>
      </w:r>
    </w:p>
    <w:p w:rsidR="000777A4" w:rsidRPr="003B08B4" w:rsidRDefault="000777A4" w:rsidP="001423AA">
      <w:pPr>
        <w:ind w:left="45"/>
        <w:rPr>
          <w:rFonts w:ascii="Arial Rounded MT Bold" w:hAnsi="Arial Rounded MT Bold"/>
        </w:rPr>
      </w:pPr>
      <w:r w:rsidRPr="003B08B4">
        <w:rPr>
          <w:rFonts w:ascii="Arial Rounded MT Bold" w:hAnsi="Arial Rounded MT Bold"/>
        </w:rPr>
        <w:t xml:space="preserve">All of the above will be incredibly useful knowledge to come armed with when referring my own complex clients from special education to their retrospective wheelchair services. In the event that students are corkscrewing out of their old </w:t>
      </w:r>
      <w:r w:rsidR="006A2238" w:rsidRPr="003B08B4">
        <w:rPr>
          <w:rFonts w:ascii="Arial Rounded MT Bold" w:hAnsi="Arial Rounded MT Bold"/>
        </w:rPr>
        <w:t>(</w:t>
      </w:r>
      <w:r w:rsidRPr="003B08B4">
        <w:rPr>
          <w:rFonts w:ascii="Arial Rounded MT Bold" w:hAnsi="Arial Rounded MT Bold"/>
        </w:rPr>
        <w:t>or even new</w:t>
      </w:r>
      <w:r w:rsidR="006A2238" w:rsidRPr="003B08B4">
        <w:rPr>
          <w:rFonts w:ascii="Arial Rounded MT Bold" w:hAnsi="Arial Rounded MT Bold"/>
        </w:rPr>
        <w:t>)</w:t>
      </w:r>
      <w:r w:rsidRPr="003B08B4">
        <w:rPr>
          <w:rFonts w:ascii="Arial Rounded MT Bold" w:hAnsi="Arial Rounded MT Bold"/>
        </w:rPr>
        <w:t xml:space="preserve"> moulded seating systems I can make a referral and provide real practical</w:t>
      </w:r>
      <w:r w:rsidR="006A2238" w:rsidRPr="003B08B4">
        <w:rPr>
          <w:rFonts w:ascii="Arial Rounded MT Bold" w:hAnsi="Arial Rounded MT Bold"/>
        </w:rPr>
        <w:t>, solution-focused</w:t>
      </w:r>
      <w:r w:rsidRPr="003B08B4">
        <w:rPr>
          <w:rFonts w:ascii="Arial Rounded MT Bold" w:hAnsi="Arial Rounded MT Bold"/>
        </w:rPr>
        <w:t xml:space="preserve"> input</w:t>
      </w:r>
      <w:r w:rsidR="006A2238" w:rsidRPr="003B08B4">
        <w:rPr>
          <w:rFonts w:ascii="Arial Rounded MT Bold" w:hAnsi="Arial Rounded MT Bold"/>
        </w:rPr>
        <w:t>. A</w:t>
      </w:r>
      <w:r w:rsidRPr="003B08B4">
        <w:rPr>
          <w:rFonts w:ascii="Arial Rounded MT Bold" w:hAnsi="Arial Rounded MT Bold"/>
        </w:rPr>
        <w:t>nd in the event clinicians or engineers are still left scratching their heads or sideways glancing me sceptically I can direct them to the NHS Lothian’</w:t>
      </w:r>
      <w:r w:rsidR="006A2238" w:rsidRPr="003B08B4">
        <w:rPr>
          <w:rFonts w:ascii="Arial Rounded MT Bold" w:hAnsi="Arial Rounded MT Bold"/>
        </w:rPr>
        <w:t>s service first-</w:t>
      </w:r>
      <w:r w:rsidRPr="003B08B4">
        <w:rPr>
          <w:rFonts w:ascii="Arial Rounded MT Bold" w:hAnsi="Arial Rounded MT Bold"/>
        </w:rPr>
        <w:t>hand to</w:t>
      </w:r>
      <w:r w:rsidR="00B962C5" w:rsidRPr="003B08B4">
        <w:rPr>
          <w:rFonts w:ascii="Arial Rounded MT Bold" w:hAnsi="Arial Rounded MT Bold"/>
        </w:rPr>
        <w:t xml:space="preserve"> </w:t>
      </w:r>
      <w:r w:rsidR="006A2238" w:rsidRPr="003B08B4">
        <w:rPr>
          <w:rFonts w:ascii="Arial Rounded MT Bold" w:hAnsi="Arial Rounded MT Bold"/>
        </w:rPr>
        <w:t>see exactly how it can be done</w:t>
      </w:r>
      <w:r w:rsidR="00C03A31" w:rsidRPr="003B08B4">
        <w:rPr>
          <w:rFonts w:ascii="Arial Rounded MT Bold" w:hAnsi="Arial Rounded MT Bold"/>
        </w:rPr>
        <w:t>!</w:t>
      </w:r>
    </w:p>
    <w:p w:rsidR="00B80042" w:rsidRPr="003B08B4" w:rsidRDefault="00851944" w:rsidP="001423AA">
      <w:pPr>
        <w:ind w:left="45"/>
        <w:rPr>
          <w:rFonts w:ascii="Arial Rounded MT Bold" w:hAnsi="Arial Rounded MT Bold"/>
        </w:rPr>
      </w:pPr>
      <w:r w:rsidRPr="003B08B4">
        <w:rPr>
          <w:rFonts w:ascii="Arial Rounded MT Bold" w:hAnsi="Arial Rounded MT Bold"/>
        </w:rPr>
        <w:t xml:space="preserve">Yes it’s true there may be a few other things I may wish to consider such as how will my student now travel in transport without a harness? Can I have a cutaway for a seat belt </w:t>
      </w:r>
      <w:r w:rsidR="006A2238" w:rsidRPr="003B08B4">
        <w:rPr>
          <w:rFonts w:ascii="Arial Rounded MT Bold" w:hAnsi="Arial Rounded MT Bold"/>
        </w:rPr>
        <w:t>carved into the foam o</w:t>
      </w:r>
      <w:r w:rsidRPr="003B08B4">
        <w:rPr>
          <w:rFonts w:ascii="Arial Rounded MT Bold" w:hAnsi="Arial Rounded MT Bold"/>
        </w:rPr>
        <w:t>r has this been risk assessed as reasonable? Also what is the impact of the anterior support from a sensory perspective? Are there e</w:t>
      </w:r>
      <w:r w:rsidR="006A2238" w:rsidRPr="003B08B4">
        <w:rPr>
          <w:rFonts w:ascii="Arial Rounded MT Bold" w:hAnsi="Arial Rounded MT Bold"/>
        </w:rPr>
        <w:t>ffects of tonic pull</w:t>
      </w:r>
      <w:r w:rsidRPr="003B08B4">
        <w:rPr>
          <w:rFonts w:ascii="Arial Rounded MT Bold" w:hAnsi="Arial Rounded MT Bold"/>
        </w:rPr>
        <w:t xml:space="preserve"> and stimulation of key points</w:t>
      </w:r>
      <w:r w:rsidR="006A2238" w:rsidRPr="003B08B4">
        <w:rPr>
          <w:rFonts w:ascii="Arial Rounded MT Bold" w:hAnsi="Arial Rounded MT Bold"/>
        </w:rPr>
        <w:t xml:space="preserve"> that could be of relevance</w:t>
      </w:r>
      <w:r w:rsidRPr="003B08B4">
        <w:rPr>
          <w:rFonts w:ascii="Arial Rounded MT Bold" w:hAnsi="Arial Rounded MT Bold"/>
        </w:rPr>
        <w:t>?</w:t>
      </w:r>
    </w:p>
    <w:p w:rsidR="00B80042" w:rsidRPr="003B08B4" w:rsidRDefault="00B80042" w:rsidP="001423AA">
      <w:pPr>
        <w:ind w:left="45"/>
        <w:rPr>
          <w:rFonts w:ascii="Arial Rounded MT Bold" w:hAnsi="Arial Rounded MT Bold"/>
        </w:rPr>
      </w:pPr>
      <w:r w:rsidRPr="003B08B4">
        <w:rPr>
          <w:rFonts w:ascii="Arial Rounded MT Bold" w:hAnsi="Arial Rounded MT Bold"/>
        </w:rPr>
        <w:t xml:space="preserve">I guess the answer is </w:t>
      </w:r>
      <w:r w:rsidR="006A2238" w:rsidRPr="003B08B4">
        <w:rPr>
          <w:rFonts w:ascii="Arial Rounded MT Bold" w:hAnsi="Arial Rounded MT Bold"/>
        </w:rPr>
        <w:t xml:space="preserve">that </w:t>
      </w:r>
      <w:r w:rsidRPr="003B08B4">
        <w:rPr>
          <w:rFonts w:ascii="Arial Rounded MT Bold" w:hAnsi="Arial Rounded MT Bold"/>
        </w:rPr>
        <w:t>every case is different</w:t>
      </w:r>
      <w:r w:rsidR="007116C3" w:rsidRPr="003B08B4">
        <w:rPr>
          <w:rFonts w:ascii="Arial Rounded MT Bold" w:hAnsi="Arial Rounded MT Bold"/>
        </w:rPr>
        <w:t>…</w:t>
      </w:r>
      <w:r w:rsidRPr="003B08B4">
        <w:rPr>
          <w:rFonts w:ascii="Arial Rounded MT Bold" w:hAnsi="Arial Rounded MT Bold"/>
        </w:rPr>
        <w:t xml:space="preserve"> but if we are sure to consider all of the aforementioned we may </w:t>
      </w:r>
      <w:r w:rsidR="007116C3" w:rsidRPr="003B08B4">
        <w:rPr>
          <w:rFonts w:ascii="Arial Rounded MT Bold" w:hAnsi="Arial Rounded MT Bold"/>
        </w:rPr>
        <w:t xml:space="preserve">actually </w:t>
      </w:r>
      <w:r w:rsidRPr="003B08B4">
        <w:rPr>
          <w:rFonts w:ascii="Arial Rounded MT Bold" w:hAnsi="Arial Rounded MT Bold"/>
        </w:rPr>
        <w:t xml:space="preserve">have a shot at </w:t>
      </w:r>
      <w:r w:rsidR="007116C3" w:rsidRPr="003B08B4">
        <w:rPr>
          <w:rFonts w:ascii="Arial Rounded MT Bold" w:hAnsi="Arial Rounded MT Bold"/>
        </w:rPr>
        <w:t xml:space="preserve">successfully </w:t>
      </w:r>
      <w:r w:rsidRPr="003B08B4">
        <w:rPr>
          <w:rFonts w:ascii="Arial Rounded MT Bold" w:hAnsi="Arial Rounded MT Bold"/>
        </w:rPr>
        <w:t>seating some of the trickiest client’</w:t>
      </w:r>
      <w:r w:rsidR="007116C3" w:rsidRPr="003B08B4">
        <w:rPr>
          <w:rFonts w:ascii="Arial Rounded MT Bold" w:hAnsi="Arial Rounded MT Bold"/>
        </w:rPr>
        <w:t>s to seat within our most complex of caseloads.</w:t>
      </w:r>
    </w:p>
    <w:p w:rsidR="00851944" w:rsidRPr="003B08B4" w:rsidRDefault="00B80042" w:rsidP="001423AA">
      <w:pPr>
        <w:ind w:left="45"/>
        <w:rPr>
          <w:rFonts w:ascii="Arial Rounded MT Bold" w:hAnsi="Arial Rounded MT Bold"/>
        </w:rPr>
      </w:pPr>
      <w:r w:rsidRPr="003B08B4">
        <w:rPr>
          <w:rFonts w:ascii="Arial Rounded MT Bold" w:hAnsi="Arial Rounded MT Bold"/>
        </w:rPr>
        <w:t xml:space="preserve">Thank you James </w:t>
      </w:r>
      <w:proofErr w:type="spellStart"/>
      <w:r w:rsidRPr="003B08B4">
        <w:rPr>
          <w:rFonts w:ascii="Arial Rounded MT Bold" w:hAnsi="Arial Rounded MT Bold"/>
        </w:rPr>
        <w:t>Hollington</w:t>
      </w:r>
      <w:proofErr w:type="spellEnd"/>
      <w:r w:rsidRPr="003B08B4">
        <w:rPr>
          <w:rFonts w:ascii="Arial Rounded MT Bold" w:hAnsi="Arial Rounded MT Bold"/>
        </w:rPr>
        <w:t xml:space="preserve"> and NHS Lothian for sharing your findings and expertise I will most certainly be storing this new found knowledge in my OT tool box for a later date!</w:t>
      </w:r>
      <w:r w:rsidR="00851944" w:rsidRPr="003B08B4">
        <w:rPr>
          <w:rFonts w:ascii="Arial Rounded MT Bold" w:hAnsi="Arial Rounded MT Bold"/>
        </w:rPr>
        <w:t xml:space="preserve"> </w:t>
      </w:r>
    </w:p>
    <w:sectPr w:rsidR="00851944" w:rsidRPr="003B08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16260"/>
    <w:multiLevelType w:val="hybridMultilevel"/>
    <w:tmpl w:val="B3207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E823006"/>
    <w:multiLevelType w:val="hybridMultilevel"/>
    <w:tmpl w:val="1B18A7D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nsid w:val="6F196DD7"/>
    <w:multiLevelType w:val="hybridMultilevel"/>
    <w:tmpl w:val="3AB0EE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EDE"/>
    <w:rsid w:val="00076501"/>
    <w:rsid w:val="000777A4"/>
    <w:rsid w:val="000D0B25"/>
    <w:rsid w:val="001423AA"/>
    <w:rsid w:val="00146D6C"/>
    <w:rsid w:val="001C193E"/>
    <w:rsid w:val="001D673B"/>
    <w:rsid w:val="00205C4A"/>
    <w:rsid w:val="00257DB5"/>
    <w:rsid w:val="00261ACA"/>
    <w:rsid w:val="002D50E8"/>
    <w:rsid w:val="002F4EDE"/>
    <w:rsid w:val="00363C97"/>
    <w:rsid w:val="00392930"/>
    <w:rsid w:val="003B08B4"/>
    <w:rsid w:val="003E4483"/>
    <w:rsid w:val="00443F7B"/>
    <w:rsid w:val="00447EEB"/>
    <w:rsid w:val="004750BA"/>
    <w:rsid w:val="00500471"/>
    <w:rsid w:val="0054573A"/>
    <w:rsid w:val="00691F15"/>
    <w:rsid w:val="006A2238"/>
    <w:rsid w:val="007116C3"/>
    <w:rsid w:val="0077623F"/>
    <w:rsid w:val="00785C97"/>
    <w:rsid w:val="00851944"/>
    <w:rsid w:val="0089082E"/>
    <w:rsid w:val="008A0FE7"/>
    <w:rsid w:val="009D589F"/>
    <w:rsid w:val="00AC4F3E"/>
    <w:rsid w:val="00AD12FD"/>
    <w:rsid w:val="00B37864"/>
    <w:rsid w:val="00B60634"/>
    <w:rsid w:val="00B80042"/>
    <w:rsid w:val="00B962C5"/>
    <w:rsid w:val="00BE0B87"/>
    <w:rsid w:val="00BF5771"/>
    <w:rsid w:val="00BF5871"/>
    <w:rsid w:val="00C03A31"/>
    <w:rsid w:val="00D724A3"/>
    <w:rsid w:val="00D82834"/>
    <w:rsid w:val="00DD783F"/>
    <w:rsid w:val="00E538A2"/>
    <w:rsid w:val="00E97501"/>
    <w:rsid w:val="00F335AC"/>
    <w:rsid w:val="00FD3206"/>
    <w:rsid w:val="00FF6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AE22D-4FF9-42EC-A8A0-E6B4899D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2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2388</TotalTime>
  <Pages>2</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National Star</Company>
  <LinksUpToDate>false</LinksUpToDate>
  <CharactersWithSpaces>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Reddy</dc:creator>
  <cp:keywords/>
  <dc:description/>
  <cp:lastModifiedBy>Laura Reddy</cp:lastModifiedBy>
  <cp:revision>40</cp:revision>
  <dcterms:created xsi:type="dcterms:W3CDTF">2018-07-29T21:01:00Z</dcterms:created>
  <dcterms:modified xsi:type="dcterms:W3CDTF">2018-08-01T10:52:00Z</dcterms:modified>
</cp:coreProperties>
</file>