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2F" w:rsidRDefault="00FB2E1C">
      <w:r>
        <w:t xml:space="preserve">Amit </w:t>
      </w:r>
      <w:proofErr w:type="spellStart"/>
      <w:r>
        <w:t>Gefen</w:t>
      </w:r>
      <w:proofErr w:type="spellEnd"/>
      <w:r>
        <w:t>, president of EPUAP</w:t>
      </w:r>
    </w:p>
    <w:p w:rsidR="00FB2E1C" w:rsidRDefault="00FB2E1C" w:rsidP="00FB2E1C">
      <w:pPr>
        <w:tabs>
          <w:tab w:val="left" w:pos="1515"/>
        </w:tabs>
      </w:pPr>
      <w:r>
        <w:t>Swansea</w:t>
      </w:r>
      <w:r>
        <w:tab/>
        <w:t xml:space="preserve"> - PUPIS</w:t>
      </w:r>
    </w:p>
    <w:p w:rsidR="00FB2E1C" w:rsidRDefault="00FB2E1C">
      <w:r>
        <w:t>Adam Hills</w:t>
      </w:r>
    </w:p>
    <w:p w:rsidR="00FB2E1C" w:rsidRDefault="00FB2E1C">
      <w:r>
        <w:t>Jo Jex and Graham Race – powered mobility from an Early Age</w:t>
      </w:r>
    </w:p>
    <w:p w:rsidR="00FB2E1C" w:rsidRDefault="002F7A53">
      <w:r>
        <w:t>Rory Cooper</w:t>
      </w:r>
    </w:p>
    <w:p w:rsidR="002F7A53" w:rsidRDefault="005C72E9" w:rsidP="005C72E9">
      <w:pPr>
        <w:pStyle w:val="NoSpacing"/>
      </w:pPr>
      <w:r>
        <w:t xml:space="preserve">Design and Development of a User Interface for a Powered Wheelchair with Driving </w:t>
      </w:r>
      <w:r>
        <w:t>Assistance</w:t>
      </w:r>
    </w:p>
    <w:p w:rsidR="005C72E9" w:rsidRDefault="005C72E9" w:rsidP="005C72E9">
      <w:pPr>
        <w:pStyle w:val="NoSpacing"/>
      </w:pPr>
      <w:r>
        <w:t xml:space="preserve">Richard Miles/Richard </w:t>
      </w:r>
      <w:proofErr w:type="spellStart"/>
      <w:r>
        <w:t>Arscott</w:t>
      </w:r>
      <w:proofErr w:type="spellEnd"/>
    </w:p>
    <w:p w:rsidR="005C72E9" w:rsidRDefault="005C72E9" w:rsidP="005C72E9">
      <w:pPr>
        <w:pStyle w:val="NoSpacing"/>
      </w:pPr>
    </w:p>
    <w:p w:rsidR="005C72E9" w:rsidRDefault="005C72E9" w:rsidP="005C72E9">
      <w:pPr>
        <w:pStyle w:val="NoSpacing"/>
      </w:pPr>
      <w:proofErr w:type="gramStart"/>
      <w:r>
        <w:t>Tanni?</w:t>
      </w:r>
      <w:proofErr w:type="gramEnd"/>
    </w:p>
    <w:p w:rsidR="005C72E9" w:rsidRDefault="005C72E9"/>
    <w:p w:rsidR="005C72E9" w:rsidRDefault="005C72E9">
      <w:r w:rsidRPr="005C72E9">
        <w:t>Cerebral palsy: helping severely disabled children who use their eyes to communicate</w:t>
      </w:r>
    </w:p>
    <w:p w:rsidR="005C72E9" w:rsidRDefault="005C72E9">
      <w:r>
        <w:t>Dr Michael Clarke – Kings College</w:t>
      </w:r>
      <w:r w:rsidR="009E5492">
        <w:t>, London/Great Ormond St</w:t>
      </w:r>
      <w:bookmarkStart w:id="0" w:name="_GoBack"/>
      <w:bookmarkEnd w:id="0"/>
    </w:p>
    <w:sectPr w:rsidR="005C7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1C"/>
    <w:rsid w:val="002F7A53"/>
    <w:rsid w:val="0049047C"/>
    <w:rsid w:val="005C72E9"/>
    <w:rsid w:val="0072727B"/>
    <w:rsid w:val="009E5492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Olwen Ellis</dc:creator>
  <cp:lastModifiedBy>Olwen Ellis</cp:lastModifiedBy>
  <cp:revision>1</cp:revision>
  <dcterms:created xsi:type="dcterms:W3CDTF">2016-09-05T13:24:00Z</dcterms:created>
  <dcterms:modified xsi:type="dcterms:W3CDTF">2016-09-05T14:00:00Z</dcterms:modified>
</cp:coreProperties>
</file>