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C1" w:rsidRPr="00E70CD8" w:rsidRDefault="00A706C1" w:rsidP="00A706C1">
      <w:pPr>
        <w:rPr>
          <w:rFonts w:cs="Arial"/>
          <w:sz w:val="24"/>
          <w:szCs w:val="24"/>
        </w:rPr>
      </w:pPr>
      <w:bookmarkStart w:id="0" w:name="_GoBack"/>
      <w:bookmarkEnd w:id="0"/>
      <w:r w:rsidRPr="00E70CD8">
        <w:rPr>
          <w:rFonts w:cs="Arial"/>
          <w:b/>
          <w:sz w:val="24"/>
          <w:szCs w:val="24"/>
        </w:rPr>
        <w:t>Bexley Wheelchair Service</w:t>
      </w:r>
    </w:p>
    <w:p w:rsidR="00A706C1" w:rsidRPr="00E70CD8" w:rsidRDefault="00A706C1" w:rsidP="00A706C1">
      <w:pPr>
        <w:autoSpaceDE w:val="0"/>
        <w:autoSpaceDN w:val="0"/>
        <w:adjustRightInd w:val="0"/>
        <w:rPr>
          <w:rFonts w:cs="Arial"/>
          <w:sz w:val="24"/>
          <w:szCs w:val="24"/>
        </w:rPr>
      </w:pPr>
    </w:p>
    <w:p w:rsidR="00A706C1" w:rsidRPr="00E70CD8" w:rsidRDefault="00A706C1" w:rsidP="00A706C1">
      <w:pPr>
        <w:autoSpaceDE w:val="0"/>
        <w:autoSpaceDN w:val="0"/>
        <w:adjustRightInd w:val="0"/>
        <w:rPr>
          <w:rFonts w:cs="Arial"/>
          <w:sz w:val="24"/>
          <w:szCs w:val="24"/>
        </w:rPr>
      </w:pPr>
      <w:r w:rsidRPr="00E70CD8">
        <w:rPr>
          <w:rFonts w:cs="Arial"/>
          <w:b/>
          <w:sz w:val="24"/>
          <w:szCs w:val="24"/>
        </w:rPr>
        <w:t>Rehabilitation Engineer</w:t>
      </w:r>
      <w:r w:rsidRPr="00E70CD8">
        <w:rPr>
          <w:rFonts w:cs="Arial"/>
          <w:sz w:val="24"/>
          <w:szCs w:val="24"/>
        </w:rPr>
        <w:t xml:space="preserve"> </w:t>
      </w:r>
    </w:p>
    <w:p w:rsidR="00A706C1" w:rsidRPr="00E70CD8" w:rsidRDefault="00A706C1" w:rsidP="00A706C1">
      <w:pPr>
        <w:autoSpaceDE w:val="0"/>
        <w:autoSpaceDN w:val="0"/>
        <w:adjustRightInd w:val="0"/>
        <w:rPr>
          <w:rFonts w:cs="Arial"/>
          <w:sz w:val="24"/>
          <w:szCs w:val="24"/>
        </w:rPr>
      </w:pPr>
    </w:p>
    <w:p w:rsidR="00A706C1" w:rsidRPr="00E70CD8" w:rsidRDefault="00A706C1" w:rsidP="00A706C1">
      <w:pPr>
        <w:autoSpaceDE w:val="0"/>
        <w:autoSpaceDN w:val="0"/>
        <w:adjustRightInd w:val="0"/>
        <w:rPr>
          <w:rFonts w:cs="Arial"/>
          <w:sz w:val="24"/>
          <w:szCs w:val="24"/>
        </w:rPr>
      </w:pPr>
      <w:r w:rsidRPr="00E70CD8">
        <w:rPr>
          <w:rFonts w:cs="Arial"/>
          <w:sz w:val="24"/>
          <w:szCs w:val="24"/>
        </w:rPr>
        <w:t>Part-time 2.5 days per week</w:t>
      </w:r>
    </w:p>
    <w:p w:rsidR="00A706C1" w:rsidRPr="00E70CD8" w:rsidRDefault="00A706C1" w:rsidP="00A706C1">
      <w:pPr>
        <w:autoSpaceDE w:val="0"/>
        <w:autoSpaceDN w:val="0"/>
        <w:adjustRightInd w:val="0"/>
        <w:rPr>
          <w:rFonts w:cs="Arial"/>
          <w:sz w:val="24"/>
          <w:szCs w:val="24"/>
        </w:rPr>
      </w:pPr>
    </w:p>
    <w:p w:rsidR="00A706C1" w:rsidRPr="00E70CD8" w:rsidRDefault="00A706C1" w:rsidP="00A706C1">
      <w:pPr>
        <w:autoSpaceDE w:val="0"/>
        <w:autoSpaceDN w:val="0"/>
        <w:adjustRightInd w:val="0"/>
        <w:rPr>
          <w:rFonts w:cs="Arial"/>
          <w:sz w:val="24"/>
          <w:szCs w:val="24"/>
        </w:rPr>
      </w:pPr>
      <w:r w:rsidRPr="00E70CD8">
        <w:rPr>
          <w:rFonts w:cs="Arial"/>
          <w:sz w:val="24"/>
          <w:szCs w:val="24"/>
        </w:rPr>
        <w:t>(Pro-rata salary equivalent to Band 6 -7</w:t>
      </w:r>
      <w:r w:rsidRPr="00E70CD8">
        <w:rPr>
          <w:rFonts w:cs="Arial"/>
          <w:b/>
          <w:sz w:val="24"/>
          <w:szCs w:val="24"/>
        </w:rPr>
        <w:t xml:space="preserve"> </w:t>
      </w:r>
      <w:r w:rsidRPr="00E70CD8">
        <w:rPr>
          <w:rFonts w:cs="Arial"/>
          <w:sz w:val="24"/>
          <w:szCs w:val="24"/>
        </w:rPr>
        <w:t>- grade according to experience)</w:t>
      </w:r>
    </w:p>
    <w:p w:rsidR="00A706C1" w:rsidRPr="00E70CD8" w:rsidRDefault="00A706C1" w:rsidP="00A706C1">
      <w:pPr>
        <w:autoSpaceDE w:val="0"/>
        <w:autoSpaceDN w:val="0"/>
        <w:adjustRightInd w:val="0"/>
        <w:rPr>
          <w:rFonts w:cs="Arial"/>
          <w:sz w:val="24"/>
          <w:szCs w:val="24"/>
        </w:rPr>
      </w:pPr>
    </w:p>
    <w:p w:rsidR="00A706C1" w:rsidRPr="00E70CD8" w:rsidRDefault="00A706C1" w:rsidP="00A706C1">
      <w:pPr>
        <w:autoSpaceDE w:val="0"/>
        <w:autoSpaceDN w:val="0"/>
        <w:adjustRightInd w:val="0"/>
        <w:rPr>
          <w:rFonts w:cs="Arial"/>
          <w:sz w:val="24"/>
          <w:szCs w:val="24"/>
        </w:rPr>
      </w:pPr>
      <w:r w:rsidRPr="00E70CD8">
        <w:rPr>
          <w:rFonts w:cs="Arial"/>
          <w:sz w:val="24"/>
          <w:szCs w:val="24"/>
        </w:rPr>
        <w:t>Bexley Wheelchair Service are looking for a Rehabilitation Engineer with a background in posture and mobility to join our clinical team, based at Inspire Community Trust.</w:t>
      </w:r>
      <w:r w:rsidR="00E70CD8">
        <w:rPr>
          <w:rFonts w:cs="Arial"/>
          <w:sz w:val="24"/>
          <w:szCs w:val="24"/>
        </w:rPr>
        <w:t xml:space="preserve">  </w:t>
      </w:r>
    </w:p>
    <w:p w:rsidR="00A706C1" w:rsidRPr="00E70CD8" w:rsidRDefault="00A706C1" w:rsidP="00A706C1">
      <w:pPr>
        <w:autoSpaceDE w:val="0"/>
        <w:autoSpaceDN w:val="0"/>
        <w:adjustRightInd w:val="0"/>
        <w:rPr>
          <w:rFonts w:cs="Arial"/>
          <w:sz w:val="24"/>
          <w:szCs w:val="24"/>
        </w:rPr>
      </w:pPr>
    </w:p>
    <w:p w:rsidR="00A706C1" w:rsidRPr="00E70CD8" w:rsidRDefault="00A706C1" w:rsidP="00A706C1">
      <w:pPr>
        <w:autoSpaceDE w:val="0"/>
        <w:autoSpaceDN w:val="0"/>
        <w:adjustRightInd w:val="0"/>
        <w:rPr>
          <w:rFonts w:cs="Arial"/>
          <w:sz w:val="24"/>
          <w:szCs w:val="24"/>
        </w:rPr>
      </w:pPr>
      <w:r w:rsidRPr="00E70CD8">
        <w:rPr>
          <w:rFonts w:cs="Arial"/>
          <w:sz w:val="24"/>
          <w:szCs w:val="24"/>
        </w:rPr>
        <w:t xml:space="preserve">Bexley Wheelchair Service currently has 3.400 users of all ages and works closely with Bromley, Bexley and Croydon WCSs with whom we share the subcontracted repair and maintenance service. You will have the opportunity for regular peer supervision with the REs at </w:t>
      </w:r>
      <w:r w:rsidR="00E70CD8">
        <w:rPr>
          <w:rFonts w:cs="Arial"/>
          <w:sz w:val="24"/>
          <w:szCs w:val="24"/>
        </w:rPr>
        <w:t xml:space="preserve">Greenwich, </w:t>
      </w:r>
      <w:r w:rsidRPr="00E70CD8">
        <w:rPr>
          <w:rFonts w:cs="Arial"/>
          <w:sz w:val="24"/>
          <w:szCs w:val="24"/>
        </w:rPr>
        <w:t xml:space="preserve">Croydon and Bromley WCSs as well as working with the engineer from Contour 886 who currently provide our Special Seating clinics. </w:t>
      </w:r>
    </w:p>
    <w:p w:rsidR="00A706C1" w:rsidRPr="00E70CD8" w:rsidRDefault="00A706C1" w:rsidP="00A706C1">
      <w:pPr>
        <w:autoSpaceDE w:val="0"/>
        <w:autoSpaceDN w:val="0"/>
        <w:adjustRightInd w:val="0"/>
        <w:rPr>
          <w:rFonts w:cs="Arial"/>
          <w:sz w:val="24"/>
          <w:szCs w:val="24"/>
        </w:rPr>
      </w:pPr>
    </w:p>
    <w:p w:rsidR="00E70CD8" w:rsidRDefault="00A706C1" w:rsidP="00E70CD8">
      <w:pPr>
        <w:jc w:val="both"/>
        <w:rPr>
          <w:rFonts w:eastAsia="Times New Roman" w:cs="Arial"/>
          <w:sz w:val="24"/>
          <w:szCs w:val="24"/>
        </w:rPr>
      </w:pPr>
      <w:r w:rsidRPr="00E70CD8">
        <w:rPr>
          <w:rFonts w:cs="Arial"/>
          <w:sz w:val="24"/>
          <w:szCs w:val="24"/>
        </w:rPr>
        <w:t xml:space="preserve">You will need to use your knowledge to support the </w:t>
      </w:r>
      <w:r w:rsidR="00E70CD8">
        <w:rPr>
          <w:rFonts w:cs="Arial"/>
          <w:sz w:val="24"/>
          <w:szCs w:val="24"/>
        </w:rPr>
        <w:t>therapists</w:t>
      </w:r>
      <w:r w:rsidRPr="00E70CD8">
        <w:rPr>
          <w:rFonts w:cs="Arial"/>
          <w:sz w:val="24"/>
          <w:szCs w:val="24"/>
        </w:rPr>
        <w:t xml:space="preserve"> in </w:t>
      </w:r>
      <w:r w:rsidR="00E70CD8" w:rsidRPr="00E70CD8">
        <w:rPr>
          <w:rFonts w:cs="Arial"/>
          <w:sz w:val="24"/>
          <w:szCs w:val="24"/>
        </w:rPr>
        <w:t xml:space="preserve">prescribing </w:t>
      </w:r>
      <w:r w:rsidR="00E70CD8" w:rsidRPr="00E70CD8">
        <w:rPr>
          <w:rFonts w:eastAsia="Times New Roman" w:cs="Arial"/>
          <w:sz w:val="24"/>
          <w:szCs w:val="24"/>
        </w:rPr>
        <w:t xml:space="preserve">specialist assistive technological solutions in relation to mobility and special seating equipment for wheelchair users. This involves working with clients and carers face to face in a specialist clinical technical capacity, to provide bespoke solutions for clients with complex needs as well as ensuring best value for money. </w:t>
      </w:r>
      <w:r w:rsidR="00E70CD8">
        <w:rPr>
          <w:rFonts w:eastAsia="Times New Roman" w:cs="Arial"/>
          <w:sz w:val="24"/>
          <w:szCs w:val="24"/>
        </w:rPr>
        <w:t xml:space="preserve"> You will also be responsible for monitoring the repair and maintenance contract, which requires regular visits to the site, liaising with the wheelchair service manager regarding recommended service improvements.</w:t>
      </w:r>
    </w:p>
    <w:p w:rsidR="006833B4" w:rsidRDefault="006833B4" w:rsidP="00E70CD8">
      <w:pPr>
        <w:jc w:val="both"/>
        <w:rPr>
          <w:rFonts w:eastAsia="Times New Roman" w:cs="Arial"/>
          <w:sz w:val="24"/>
          <w:szCs w:val="24"/>
        </w:rPr>
      </w:pPr>
    </w:p>
    <w:p w:rsidR="006833B4" w:rsidRPr="00E70CD8" w:rsidRDefault="006833B4" w:rsidP="00E70CD8">
      <w:pPr>
        <w:jc w:val="both"/>
        <w:rPr>
          <w:rFonts w:eastAsia="Times New Roman" w:cs="Arial"/>
          <w:sz w:val="24"/>
          <w:szCs w:val="24"/>
        </w:rPr>
      </w:pPr>
      <w:r>
        <w:rPr>
          <w:rFonts w:eastAsia="Times New Roman" w:cs="Arial"/>
          <w:sz w:val="24"/>
          <w:szCs w:val="24"/>
        </w:rPr>
        <w:t>You will be supported in your personal development through in-house and external training courses, as identified in your personal development plan.</w:t>
      </w:r>
    </w:p>
    <w:p w:rsidR="00E70CD8" w:rsidRPr="00E70CD8" w:rsidRDefault="00E70CD8" w:rsidP="00A706C1">
      <w:pPr>
        <w:autoSpaceDE w:val="0"/>
        <w:autoSpaceDN w:val="0"/>
        <w:adjustRightInd w:val="0"/>
        <w:rPr>
          <w:rFonts w:cs="Arial"/>
          <w:sz w:val="24"/>
          <w:szCs w:val="24"/>
        </w:rPr>
      </w:pPr>
    </w:p>
    <w:p w:rsidR="006833B4" w:rsidRPr="006833B4" w:rsidRDefault="006833B4" w:rsidP="006833B4">
      <w:pPr>
        <w:jc w:val="both"/>
        <w:rPr>
          <w:rFonts w:eastAsia="Times New Roman"/>
          <w:sz w:val="24"/>
          <w:szCs w:val="24"/>
          <w:lang w:val="en" w:eastAsia="en-GB"/>
        </w:rPr>
      </w:pPr>
      <w:r w:rsidRPr="006833B4">
        <w:rPr>
          <w:rFonts w:eastAsia="Times New Roman"/>
          <w:sz w:val="24"/>
          <w:szCs w:val="24"/>
          <w:lang w:val="en" w:eastAsia="en-GB"/>
        </w:rPr>
        <w:t xml:space="preserve">Inspire Community Trust is a user led </w:t>
      </w:r>
      <w:proofErr w:type="spellStart"/>
      <w:r w:rsidRPr="006833B4">
        <w:rPr>
          <w:rFonts w:eastAsia="Times New Roman"/>
          <w:sz w:val="24"/>
          <w:szCs w:val="24"/>
          <w:lang w:val="en" w:eastAsia="en-GB"/>
        </w:rPr>
        <w:t>organisation</w:t>
      </w:r>
      <w:proofErr w:type="spellEnd"/>
      <w:r w:rsidRPr="006833B4">
        <w:rPr>
          <w:rFonts w:eastAsia="Times New Roman"/>
          <w:sz w:val="24"/>
          <w:szCs w:val="24"/>
          <w:lang w:val="en" w:eastAsia="en-GB"/>
        </w:rPr>
        <w:t xml:space="preserve"> committed to promoting independent living</w:t>
      </w:r>
      <w:r w:rsidR="00F25CEE">
        <w:rPr>
          <w:rFonts w:eastAsia="Times New Roman"/>
          <w:sz w:val="24"/>
          <w:szCs w:val="24"/>
          <w:lang w:val="en" w:eastAsia="en-GB"/>
        </w:rPr>
        <w:t xml:space="preserve">, and runs services on behalf of </w:t>
      </w:r>
      <w:proofErr w:type="spellStart"/>
      <w:r w:rsidR="00F25CEE">
        <w:rPr>
          <w:rFonts w:eastAsia="Times New Roman"/>
          <w:sz w:val="24"/>
          <w:szCs w:val="24"/>
          <w:lang w:val="en" w:eastAsia="en-GB"/>
        </w:rPr>
        <w:t>Bexley</w:t>
      </w:r>
      <w:proofErr w:type="spellEnd"/>
      <w:r w:rsidR="00F25CEE">
        <w:rPr>
          <w:rFonts w:eastAsia="Times New Roman"/>
          <w:sz w:val="24"/>
          <w:szCs w:val="24"/>
          <w:lang w:val="en" w:eastAsia="en-GB"/>
        </w:rPr>
        <w:t xml:space="preserve"> council and </w:t>
      </w:r>
      <w:proofErr w:type="spellStart"/>
      <w:r w:rsidR="00F25CEE">
        <w:rPr>
          <w:rFonts w:eastAsia="Times New Roman"/>
          <w:sz w:val="24"/>
          <w:szCs w:val="24"/>
          <w:lang w:val="en" w:eastAsia="en-GB"/>
        </w:rPr>
        <w:t>Bexley</w:t>
      </w:r>
      <w:proofErr w:type="spellEnd"/>
      <w:r w:rsidR="00F25CEE">
        <w:rPr>
          <w:rFonts w:eastAsia="Times New Roman"/>
          <w:sz w:val="24"/>
          <w:szCs w:val="24"/>
          <w:lang w:val="en" w:eastAsia="en-GB"/>
        </w:rPr>
        <w:t xml:space="preserve"> CCG</w:t>
      </w:r>
      <w:r w:rsidRPr="006833B4">
        <w:rPr>
          <w:rFonts w:eastAsia="Times New Roman"/>
          <w:sz w:val="24"/>
          <w:szCs w:val="24"/>
          <w:lang w:val="en" w:eastAsia="en-GB"/>
        </w:rPr>
        <w:t>.</w:t>
      </w:r>
      <w:r w:rsidR="008B3299">
        <w:rPr>
          <w:rFonts w:eastAsia="Times New Roman"/>
          <w:sz w:val="24"/>
          <w:szCs w:val="24"/>
          <w:lang w:val="en" w:eastAsia="en-GB"/>
        </w:rPr>
        <w:t xml:space="preserve">  We are located</w:t>
      </w:r>
      <w:r>
        <w:rPr>
          <w:rFonts w:eastAsia="Times New Roman"/>
          <w:sz w:val="24"/>
          <w:szCs w:val="24"/>
          <w:lang w:val="en" w:eastAsia="en-GB"/>
        </w:rPr>
        <w:t xml:space="preserve"> on the London / Kent border,</w:t>
      </w:r>
      <w:r w:rsidRPr="006833B4">
        <w:rPr>
          <w:rFonts w:eastAsia="Times New Roman"/>
          <w:sz w:val="24"/>
          <w:szCs w:val="24"/>
          <w:lang w:val="en" w:eastAsia="en-GB"/>
        </w:rPr>
        <w:t xml:space="preserve"> </w:t>
      </w:r>
      <w:r>
        <w:rPr>
          <w:rFonts w:eastAsia="Times New Roman"/>
          <w:sz w:val="24"/>
          <w:szCs w:val="24"/>
          <w:lang w:val="en" w:eastAsia="en-GB"/>
        </w:rPr>
        <w:t xml:space="preserve">and </w:t>
      </w:r>
      <w:r w:rsidR="008B3299">
        <w:rPr>
          <w:rFonts w:eastAsia="Times New Roman"/>
          <w:sz w:val="24"/>
          <w:szCs w:val="24"/>
          <w:lang w:val="en" w:eastAsia="en-GB"/>
        </w:rPr>
        <w:t xml:space="preserve">are </w:t>
      </w:r>
      <w:r>
        <w:rPr>
          <w:rFonts w:eastAsia="Times New Roman"/>
          <w:sz w:val="24"/>
          <w:szCs w:val="24"/>
          <w:lang w:val="en" w:eastAsia="en-GB"/>
        </w:rPr>
        <w:t xml:space="preserve">within easy reach of the M25 and British rail links to London and the south coast. </w:t>
      </w:r>
      <w:r w:rsidRPr="006833B4">
        <w:rPr>
          <w:rFonts w:eastAsia="Times New Roman"/>
          <w:sz w:val="24"/>
          <w:szCs w:val="24"/>
          <w:lang w:val="en" w:eastAsia="en-GB"/>
        </w:rPr>
        <w:t xml:space="preserve"> </w:t>
      </w:r>
    </w:p>
    <w:p w:rsidR="00E70CD8" w:rsidRPr="00E70CD8" w:rsidRDefault="00E70CD8" w:rsidP="00A706C1">
      <w:pPr>
        <w:autoSpaceDE w:val="0"/>
        <w:autoSpaceDN w:val="0"/>
        <w:adjustRightInd w:val="0"/>
        <w:rPr>
          <w:rFonts w:cs="Arial"/>
          <w:sz w:val="24"/>
          <w:szCs w:val="24"/>
        </w:rPr>
      </w:pPr>
    </w:p>
    <w:p w:rsidR="00A706C1" w:rsidRPr="001D74AF" w:rsidRDefault="00A706C1" w:rsidP="00A706C1">
      <w:pPr>
        <w:autoSpaceDE w:val="0"/>
        <w:autoSpaceDN w:val="0"/>
        <w:adjustRightInd w:val="0"/>
        <w:rPr>
          <w:rFonts w:ascii="Segoe UI" w:hAnsi="Segoe UI" w:cs="Segoe UI"/>
        </w:rPr>
      </w:pPr>
    </w:p>
    <w:p w:rsidR="00A706C1" w:rsidRPr="006833B4" w:rsidRDefault="00A706C1" w:rsidP="00A706C1">
      <w:pPr>
        <w:autoSpaceDE w:val="0"/>
        <w:autoSpaceDN w:val="0"/>
        <w:adjustRightInd w:val="0"/>
        <w:rPr>
          <w:rFonts w:cs="Arial"/>
          <w:sz w:val="24"/>
          <w:szCs w:val="24"/>
        </w:rPr>
      </w:pPr>
      <w:r w:rsidRPr="006833B4">
        <w:rPr>
          <w:rFonts w:cs="Arial"/>
          <w:sz w:val="24"/>
          <w:szCs w:val="24"/>
        </w:rPr>
        <w:t>For further information/informal visits please contact:</w:t>
      </w:r>
    </w:p>
    <w:p w:rsidR="00A706C1" w:rsidRPr="001D74AF" w:rsidRDefault="00A706C1" w:rsidP="00A706C1">
      <w:pPr>
        <w:autoSpaceDE w:val="0"/>
        <w:autoSpaceDN w:val="0"/>
        <w:adjustRightInd w:val="0"/>
        <w:rPr>
          <w:rFonts w:ascii="Segoe UI" w:hAnsi="Segoe UI" w:cs="Segoe UI"/>
        </w:rPr>
      </w:pPr>
    </w:p>
    <w:p w:rsidR="006833B4" w:rsidRPr="006833B4" w:rsidRDefault="006833B4" w:rsidP="00A706C1">
      <w:pPr>
        <w:autoSpaceDE w:val="0"/>
        <w:autoSpaceDN w:val="0"/>
        <w:adjustRightInd w:val="0"/>
        <w:rPr>
          <w:rFonts w:cs="Arial"/>
          <w:sz w:val="24"/>
          <w:szCs w:val="24"/>
        </w:rPr>
      </w:pPr>
      <w:r w:rsidRPr="006833B4">
        <w:rPr>
          <w:rFonts w:cs="Arial"/>
          <w:sz w:val="24"/>
          <w:szCs w:val="24"/>
        </w:rPr>
        <w:t>Helen Wilson</w:t>
      </w:r>
    </w:p>
    <w:p w:rsidR="006833B4" w:rsidRPr="006833B4" w:rsidRDefault="006833B4" w:rsidP="00A706C1">
      <w:pPr>
        <w:autoSpaceDE w:val="0"/>
        <w:autoSpaceDN w:val="0"/>
        <w:adjustRightInd w:val="0"/>
        <w:rPr>
          <w:rFonts w:cs="Arial"/>
          <w:sz w:val="24"/>
          <w:szCs w:val="24"/>
        </w:rPr>
      </w:pPr>
      <w:r w:rsidRPr="006833B4">
        <w:rPr>
          <w:rFonts w:cs="Arial"/>
          <w:sz w:val="24"/>
          <w:szCs w:val="24"/>
        </w:rPr>
        <w:t>Clinical Lead / Manager for Bexley Wheelchair Service</w:t>
      </w:r>
    </w:p>
    <w:p w:rsidR="006833B4" w:rsidRDefault="006833B4" w:rsidP="00A706C1">
      <w:pPr>
        <w:autoSpaceDE w:val="0"/>
        <w:autoSpaceDN w:val="0"/>
        <w:adjustRightInd w:val="0"/>
        <w:rPr>
          <w:rFonts w:cs="Arial"/>
          <w:sz w:val="24"/>
          <w:szCs w:val="24"/>
        </w:rPr>
      </w:pPr>
      <w:r w:rsidRPr="006833B4">
        <w:rPr>
          <w:rFonts w:cs="Arial"/>
          <w:sz w:val="24"/>
          <w:szCs w:val="24"/>
        </w:rPr>
        <w:t xml:space="preserve">020 3045 3759 or email </w:t>
      </w:r>
      <w:hyperlink r:id="rId7" w:history="1">
        <w:r w:rsidRPr="007F74FD">
          <w:rPr>
            <w:rStyle w:val="Hyperlink"/>
            <w:rFonts w:cs="Arial"/>
            <w:sz w:val="24"/>
            <w:szCs w:val="24"/>
          </w:rPr>
          <w:t>helen.wilson@inspirecommunitytrust.org</w:t>
        </w:r>
      </w:hyperlink>
    </w:p>
    <w:p w:rsidR="006833B4" w:rsidRDefault="006833B4" w:rsidP="00A706C1">
      <w:pPr>
        <w:autoSpaceDE w:val="0"/>
        <w:autoSpaceDN w:val="0"/>
        <w:adjustRightInd w:val="0"/>
        <w:rPr>
          <w:rFonts w:cs="Arial"/>
          <w:sz w:val="24"/>
          <w:szCs w:val="24"/>
        </w:rPr>
      </w:pPr>
    </w:p>
    <w:p w:rsidR="006833B4" w:rsidRDefault="006833B4" w:rsidP="00A706C1">
      <w:pPr>
        <w:autoSpaceDE w:val="0"/>
        <w:autoSpaceDN w:val="0"/>
        <w:adjustRightInd w:val="0"/>
        <w:rPr>
          <w:rFonts w:cs="Arial"/>
          <w:sz w:val="24"/>
          <w:szCs w:val="24"/>
        </w:rPr>
      </w:pPr>
    </w:p>
    <w:p w:rsidR="006833B4" w:rsidRPr="006833B4" w:rsidRDefault="00AA73C7" w:rsidP="00A706C1">
      <w:pPr>
        <w:autoSpaceDE w:val="0"/>
        <w:autoSpaceDN w:val="0"/>
        <w:adjustRightInd w:val="0"/>
        <w:rPr>
          <w:rFonts w:cs="Arial"/>
          <w:sz w:val="24"/>
          <w:szCs w:val="24"/>
        </w:rPr>
      </w:pPr>
      <w:r>
        <w:rPr>
          <w:rFonts w:cs="Arial"/>
          <w:sz w:val="24"/>
          <w:szCs w:val="24"/>
        </w:rPr>
        <w:t>Closing date: 24</w:t>
      </w:r>
      <w:r w:rsidR="006833B4">
        <w:rPr>
          <w:rFonts w:cs="Arial"/>
          <w:sz w:val="24"/>
          <w:szCs w:val="24"/>
        </w:rPr>
        <w:t>.7.15</w:t>
      </w:r>
    </w:p>
    <w:p w:rsidR="006833B4" w:rsidRPr="006833B4" w:rsidRDefault="006833B4" w:rsidP="00A706C1">
      <w:pPr>
        <w:autoSpaceDE w:val="0"/>
        <w:autoSpaceDN w:val="0"/>
        <w:adjustRightInd w:val="0"/>
        <w:rPr>
          <w:rFonts w:cs="Arial"/>
          <w:sz w:val="24"/>
          <w:szCs w:val="24"/>
        </w:rPr>
      </w:pPr>
    </w:p>
    <w:p w:rsidR="00A706C1" w:rsidRDefault="00A706C1" w:rsidP="00A706C1"/>
    <w:p w:rsidR="003A7E8B" w:rsidRPr="00835BE9" w:rsidRDefault="003A7E8B" w:rsidP="00835BE9"/>
    <w:sectPr w:rsidR="003A7E8B" w:rsidRPr="00835BE9" w:rsidSect="000A489C">
      <w:headerReference w:type="first" r:id="rId8"/>
      <w:footerReference w:type="first" r:id="rId9"/>
      <w:pgSz w:w="11906" w:h="16838" w:code="9"/>
      <w:pgMar w:top="1134" w:right="964" w:bottom="79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EBB" w:rsidRDefault="000B6EBB" w:rsidP="006151D3">
      <w:r>
        <w:separator/>
      </w:r>
    </w:p>
  </w:endnote>
  <w:endnote w:type="continuationSeparator" w:id="0">
    <w:p w:rsidR="000B6EBB" w:rsidRDefault="000B6EBB" w:rsidP="0061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9C" w:rsidRDefault="00A706C1">
    <w:pPr>
      <w:pStyle w:val="Footer"/>
    </w:pPr>
    <w:r>
      <w:rPr>
        <w:noProof/>
        <w:lang w:eastAsia="en-GB"/>
      </w:rPr>
      <w:drawing>
        <wp:anchor distT="0" distB="0" distL="114300" distR="114300" simplePos="0" relativeHeight="251662336" behindDoc="1" locked="0" layoutInCell="1" allowOverlap="1">
          <wp:simplePos x="0" y="0"/>
          <wp:positionH relativeFrom="column">
            <wp:posOffset>-914400</wp:posOffset>
          </wp:positionH>
          <wp:positionV relativeFrom="paragraph">
            <wp:posOffset>-70485</wp:posOffset>
          </wp:positionV>
          <wp:extent cx="7639050" cy="690880"/>
          <wp:effectExtent l="0" t="0" r="0" b="0"/>
          <wp:wrapTight wrapText="bothSides">
            <wp:wrapPolygon edited="0">
              <wp:start x="0" y="0"/>
              <wp:lineTo x="0" y="20846"/>
              <wp:lineTo x="21546" y="20846"/>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690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EBB" w:rsidRDefault="000B6EBB" w:rsidP="006151D3">
      <w:r>
        <w:separator/>
      </w:r>
    </w:p>
  </w:footnote>
  <w:footnote w:type="continuationSeparator" w:id="0">
    <w:p w:rsidR="000B6EBB" w:rsidRDefault="000B6EBB" w:rsidP="0061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9C" w:rsidRDefault="00A706C1">
    <w:pPr>
      <w:pStyle w:val="Header"/>
    </w:pPr>
    <w:r>
      <w:rPr>
        <w:noProof/>
        <w:lang w:eastAsia="en-GB"/>
      </w:rPr>
      <w:drawing>
        <wp:anchor distT="0" distB="0" distL="114300" distR="114300" simplePos="0" relativeHeight="251660288" behindDoc="1" locked="0" layoutInCell="1" allowOverlap="1">
          <wp:simplePos x="0" y="0"/>
          <wp:positionH relativeFrom="column">
            <wp:posOffset>-914400</wp:posOffset>
          </wp:positionH>
          <wp:positionV relativeFrom="paragraph">
            <wp:posOffset>-450215</wp:posOffset>
          </wp:positionV>
          <wp:extent cx="7572375" cy="1906270"/>
          <wp:effectExtent l="0" t="0" r="9525" b="0"/>
          <wp:wrapTight wrapText="bothSides">
            <wp:wrapPolygon edited="0">
              <wp:start x="0" y="0"/>
              <wp:lineTo x="0" y="21370"/>
              <wp:lineTo x="21573" y="21370"/>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906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4FEC"/>
    <w:multiLevelType w:val="hybridMultilevel"/>
    <w:tmpl w:val="B0206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73FBD"/>
    <w:multiLevelType w:val="hybridMultilevel"/>
    <w:tmpl w:val="D3F6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22FA5"/>
    <w:multiLevelType w:val="hybridMultilevel"/>
    <w:tmpl w:val="1E8E8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12489"/>
    <w:multiLevelType w:val="hybridMultilevel"/>
    <w:tmpl w:val="7BFC070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21E4C"/>
    <w:multiLevelType w:val="hybridMultilevel"/>
    <w:tmpl w:val="81A03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66B7F"/>
    <w:multiLevelType w:val="hybridMultilevel"/>
    <w:tmpl w:val="BB7AC532"/>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331AA"/>
    <w:multiLevelType w:val="hybridMultilevel"/>
    <w:tmpl w:val="E7BEF09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FF35A70"/>
    <w:multiLevelType w:val="hybridMultilevel"/>
    <w:tmpl w:val="9BB2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2D"/>
    <w:rsid w:val="00043582"/>
    <w:rsid w:val="0007061B"/>
    <w:rsid w:val="00097A13"/>
    <w:rsid w:val="000A1F26"/>
    <w:rsid w:val="000A489C"/>
    <w:rsid w:val="000B6EBB"/>
    <w:rsid w:val="00103416"/>
    <w:rsid w:val="00181F72"/>
    <w:rsid w:val="001E5750"/>
    <w:rsid w:val="002058E3"/>
    <w:rsid w:val="002065F6"/>
    <w:rsid w:val="00271599"/>
    <w:rsid w:val="00295F80"/>
    <w:rsid w:val="003A7E8B"/>
    <w:rsid w:val="003B59EF"/>
    <w:rsid w:val="005251E5"/>
    <w:rsid w:val="00586B7B"/>
    <w:rsid w:val="005F22BE"/>
    <w:rsid w:val="006151D3"/>
    <w:rsid w:val="00617622"/>
    <w:rsid w:val="0063066E"/>
    <w:rsid w:val="00667F4F"/>
    <w:rsid w:val="006833B4"/>
    <w:rsid w:val="006F41A3"/>
    <w:rsid w:val="0070155D"/>
    <w:rsid w:val="007A6A83"/>
    <w:rsid w:val="007C7737"/>
    <w:rsid w:val="008245F6"/>
    <w:rsid w:val="00835BE9"/>
    <w:rsid w:val="00860BBA"/>
    <w:rsid w:val="0088730B"/>
    <w:rsid w:val="008A0EAB"/>
    <w:rsid w:val="008B3299"/>
    <w:rsid w:val="009302BA"/>
    <w:rsid w:val="009E017F"/>
    <w:rsid w:val="009F5A0B"/>
    <w:rsid w:val="00A40A2D"/>
    <w:rsid w:val="00A706C1"/>
    <w:rsid w:val="00A70B17"/>
    <w:rsid w:val="00A86AB8"/>
    <w:rsid w:val="00A93C90"/>
    <w:rsid w:val="00AA5C04"/>
    <w:rsid w:val="00AA73C7"/>
    <w:rsid w:val="00AB50FC"/>
    <w:rsid w:val="00AF28DE"/>
    <w:rsid w:val="00B20C79"/>
    <w:rsid w:val="00B3203A"/>
    <w:rsid w:val="00B86C0B"/>
    <w:rsid w:val="00C27D48"/>
    <w:rsid w:val="00C3375A"/>
    <w:rsid w:val="00CD0142"/>
    <w:rsid w:val="00D427DB"/>
    <w:rsid w:val="00D47B63"/>
    <w:rsid w:val="00D8555D"/>
    <w:rsid w:val="00D87B95"/>
    <w:rsid w:val="00D97EEF"/>
    <w:rsid w:val="00E37FAE"/>
    <w:rsid w:val="00E45D8E"/>
    <w:rsid w:val="00E524C7"/>
    <w:rsid w:val="00E70CD8"/>
    <w:rsid w:val="00E86EEC"/>
    <w:rsid w:val="00EA114F"/>
    <w:rsid w:val="00F2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75A8E2-0F8A-41FF-8846-2F4B9327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2D"/>
    <w:rPr>
      <w:lang w:eastAsia="en-US"/>
    </w:rPr>
  </w:style>
  <w:style w:type="paragraph" w:styleId="Heading1">
    <w:name w:val="heading 1"/>
    <w:basedOn w:val="Normal"/>
    <w:next w:val="Normal"/>
    <w:link w:val="Heading1Char"/>
    <w:uiPriority w:val="99"/>
    <w:qFormat/>
    <w:locked/>
    <w:rsid w:val="007C7737"/>
    <w:pPr>
      <w:keepNext/>
      <w:jc w:val="both"/>
      <w:outlineLvl w:val="0"/>
    </w:pPr>
    <w:rPr>
      <w:rFonts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F26"/>
    <w:rPr>
      <w:rFonts w:ascii="Cambria" w:hAnsi="Cambria" w:cs="Times New Roman"/>
      <w:b/>
      <w:bCs/>
      <w:kern w:val="32"/>
      <w:sz w:val="32"/>
      <w:szCs w:val="32"/>
      <w:lang w:eastAsia="en-US"/>
    </w:rPr>
  </w:style>
  <w:style w:type="paragraph" w:styleId="Header">
    <w:name w:val="header"/>
    <w:basedOn w:val="Normal"/>
    <w:link w:val="HeaderChar"/>
    <w:uiPriority w:val="99"/>
    <w:rsid w:val="00A40A2D"/>
    <w:pPr>
      <w:tabs>
        <w:tab w:val="center" w:pos="4513"/>
        <w:tab w:val="right" w:pos="9026"/>
      </w:tabs>
    </w:pPr>
  </w:style>
  <w:style w:type="character" w:customStyle="1" w:styleId="HeaderChar">
    <w:name w:val="Header Char"/>
    <w:basedOn w:val="DefaultParagraphFont"/>
    <w:link w:val="Header"/>
    <w:uiPriority w:val="99"/>
    <w:locked/>
    <w:rsid w:val="00A40A2D"/>
    <w:rPr>
      <w:rFonts w:ascii="Arial" w:hAnsi="Arial" w:cs="Times New Roman"/>
    </w:rPr>
  </w:style>
  <w:style w:type="paragraph" w:styleId="Footer">
    <w:name w:val="footer"/>
    <w:basedOn w:val="Normal"/>
    <w:link w:val="FooterChar"/>
    <w:uiPriority w:val="99"/>
    <w:rsid w:val="00A40A2D"/>
    <w:pPr>
      <w:tabs>
        <w:tab w:val="center" w:pos="4513"/>
        <w:tab w:val="right" w:pos="9026"/>
      </w:tabs>
    </w:pPr>
  </w:style>
  <w:style w:type="character" w:customStyle="1" w:styleId="FooterChar">
    <w:name w:val="Footer Char"/>
    <w:basedOn w:val="DefaultParagraphFont"/>
    <w:link w:val="Footer"/>
    <w:uiPriority w:val="99"/>
    <w:locked/>
    <w:rsid w:val="00A40A2D"/>
    <w:rPr>
      <w:rFonts w:ascii="Arial" w:hAnsi="Arial" w:cs="Times New Roman"/>
    </w:rPr>
  </w:style>
  <w:style w:type="paragraph" w:styleId="BodyText">
    <w:name w:val="Body Text"/>
    <w:basedOn w:val="Normal"/>
    <w:link w:val="BodyTextChar"/>
    <w:uiPriority w:val="99"/>
    <w:semiHidden/>
    <w:rsid w:val="007C7737"/>
    <w:pPr>
      <w:jc w:val="both"/>
    </w:pPr>
    <w:rPr>
      <w:rFonts w:cs="Arial"/>
      <w:sz w:val="24"/>
      <w:szCs w:val="24"/>
    </w:rPr>
  </w:style>
  <w:style w:type="character" w:customStyle="1" w:styleId="BodyTextChar">
    <w:name w:val="Body Text Char"/>
    <w:basedOn w:val="DefaultParagraphFont"/>
    <w:link w:val="BodyText"/>
    <w:uiPriority w:val="99"/>
    <w:semiHidden/>
    <w:locked/>
    <w:rsid w:val="000A1F26"/>
    <w:rPr>
      <w:rFonts w:cs="Times New Roman"/>
      <w:lang w:eastAsia="en-US"/>
    </w:rPr>
  </w:style>
  <w:style w:type="paragraph" w:styleId="BodyText2">
    <w:name w:val="Body Text 2"/>
    <w:basedOn w:val="Normal"/>
    <w:link w:val="BodyText2Char"/>
    <w:uiPriority w:val="99"/>
    <w:semiHidden/>
    <w:rsid w:val="007C7737"/>
    <w:pPr>
      <w:tabs>
        <w:tab w:val="left" w:pos="8280"/>
      </w:tabs>
      <w:jc w:val="both"/>
    </w:pPr>
    <w:rPr>
      <w:rFonts w:ascii="Times New Roman" w:hAnsi="Times New Roman"/>
      <w:sz w:val="24"/>
      <w:szCs w:val="20"/>
      <w:lang w:eastAsia="en-GB"/>
    </w:rPr>
  </w:style>
  <w:style w:type="character" w:customStyle="1" w:styleId="BodyText2Char">
    <w:name w:val="Body Text 2 Char"/>
    <w:basedOn w:val="DefaultParagraphFont"/>
    <w:link w:val="BodyText2"/>
    <w:uiPriority w:val="99"/>
    <w:semiHidden/>
    <w:locked/>
    <w:rsid w:val="000A1F26"/>
    <w:rPr>
      <w:rFonts w:cs="Times New Roman"/>
      <w:lang w:eastAsia="en-US"/>
    </w:rPr>
  </w:style>
  <w:style w:type="character" w:styleId="Hyperlink">
    <w:name w:val="Hyperlink"/>
    <w:rsid w:val="00A70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9581">
      <w:marLeft w:val="0"/>
      <w:marRight w:val="0"/>
      <w:marTop w:val="0"/>
      <w:marBottom w:val="0"/>
      <w:divBdr>
        <w:top w:val="none" w:sz="0" w:space="0" w:color="auto"/>
        <w:left w:val="none" w:sz="0" w:space="0" w:color="auto"/>
        <w:bottom w:val="none" w:sz="0" w:space="0" w:color="auto"/>
        <w:right w:val="none" w:sz="0" w:space="0" w:color="auto"/>
      </w:divBdr>
      <w:divsChild>
        <w:div w:id="171649584">
          <w:marLeft w:val="720"/>
          <w:marRight w:val="720"/>
          <w:marTop w:val="100"/>
          <w:marBottom w:val="100"/>
          <w:divBdr>
            <w:top w:val="none" w:sz="0" w:space="0" w:color="auto"/>
            <w:left w:val="none" w:sz="0" w:space="0" w:color="auto"/>
            <w:bottom w:val="none" w:sz="0" w:space="0" w:color="auto"/>
            <w:right w:val="none" w:sz="0" w:space="0" w:color="auto"/>
          </w:divBdr>
          <w:divsChild>
            <w:div w:id="171649583">
              <w:marLeft w:val="0"/>
              <w:marRight w:val="0"/>
              <w:marTop w:val="0"/>
              <w:marBottom w:val="0"/>
              <w:divBdr>
                <w:top w:val="none" w:sz="0" w:space="0" w:color="auto"/>
                <w:left w:val="none" w:sz="0" w:space="0" w:color="auto"/>
                <w:bottom w:val="none" w:sz="0" w:space="0" w:color="auto"/>
                <w:right w:val="none" w:sz="0" w:space="0" w:color="auto"/>
              </w:divBdr>
              <w:divsChild>
                <w:div w:id="171649582">
                  <w:marLeft w:val="0"/>
                  <w:marRight w:val="0"/>
                  <w:marTop w:val="0"/>
                  <w:marBottom w:val="0"/>
                  <w:divBdr>
                    <w:top w:val="none" w:sz="0" w:space="0" w:color="auto"/>
                    <w:left w:val="none" w:sz="0" w:space="0" w:color="auto"/>
                    <w:bottom w:val="none" w:sz="0" w:space="0" w:color="auto"/>
                    <w:right w:val="none" w:sz="0" w:space="0" w:color="auto"/>
                  </w:divBdr>
                  <w:divsChild>
                    <w:div w:id="1716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wilson@inspirecommunity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m/r</vt:lpstr>
    </vt:vector>
  </TitlesOfParts>
  <Company>London Borough of Bexley</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Price, Kate</dc:creator>
  <cp:lastModifiedBy>Ffion Lane</cp:lastModifiedBy>
  <cp:revision>2</cp:revision>
  <cp:lastPrinted>2013-09-03T14:22:00Z</cp:lastPrinted>
  <dcterms:created xsi:type="dcterms:W3CDTF">2015-07-20T09:55:00Z</dcterms:created>
  <dcterms:modified xsi:type="dcterms:W3CDTF">2015-07-20T09:55:00Z</dcterms:modified>
</cp:coreProperties>
</file>