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76" w:rsidRPr="00CD7E10" w:rsidRDefault="006508D1">
      <w:pPr>
        <w:rPr>
          <w:b/>
          <w:sz w:val="28"/>
          <w:szCs w:val="28"/>
          <w:u w:val="single"/>
        </w:rPr>
      </w:pPr>
      <w:bookmarkStart w:id="0" w:name="_GoBack"/>
      <w:bookmarkEnd w:id="0"/>
      <w:r w:rsidRPr="00CD7E10">
        <w:rPr>
          <w:b/>
          <w:i/>
          <w:sz w:val="28"/>
          <w:szCs w:val="28"/>
          <w:u w:val="single"/>
        </w:rPr>
        <w:t>One Child One Chair</w:t>
      </w:r>
    </w:p>
    <w:p w:rsidR="006508D1" w:rsidRPr="00CD7E10" w:rsidRDefault="006508D1">
      <w:pPr>
        <w:rPr>
          <w:b/>
        </w:rPr>
      </w:pPr>
      <w:r w:rsidRPr="00CD7E10">
        <w:rPr>
          <w:b/>
        </w:rPr>
        <w:t>Alex Freeman</w:t>
      </w:r>
    </w:p>
    <w:p w:rsidR="006508D1" w:rsidRDefault="006508D1">
      <w:r>
        <w:t>Clinical Lead Occupational therapist</w:t>
      </w:r>
    </w:p>
    <w:p w:rsidR="006508D1" w:rsidRDefault="006508D1">
      <w:r>
        <w:t xml:space="preserve">Attending the PMG conference 2018 was a highly educational experience and excellent </w:t>
      </w:r>
      <w:r w:rsidR="004F1481">
        <w:t>networking</w:t>
      </w:r>
      <w:r>
        <w:t xml:space="preserve"> </w:t>
      </w:r>
      <w:r w:rsidR="004F1481">
        <w:t>opportunity. I have been a qualified Occupational Therapist since 2002</w:t>
      </w:r>
      <w:r w:rsidR="002919E6">
        <w:t xml:space="preserve"> working within the NHS.</w:t>
      </w:r>
      <w:r w:rsidR="004F1481">
        <w:t xml:space="preserve"> </w:t>
      </w:r>
      <w:r w:rsidR="002919E6">
        <w:t xml:space="preserve">I </w:t>
      </w:r>
      <w:r w:rsidR="004F1481">
        <w:t>recently joined the Northamptonshire wheelchair service as clinical lead occupational therapist</w:t>
      </w:r>
      <w:r w:rsidR="002919E6">
        <w:t xml:space="preserve"> for Millbrook Healthcare</w:t>
      </w:r>
      <w:r w:rsidR="004F1481">
        <w:t>. The opportunity to attend PMG enabled me to</w:t>
      </w:r>
      <w:r w:rsidR="002919E6">
        <w:t xml:space="preserve"> </w:t>
      </w:r>
      <w:r w:rsidR="00366123">
        <w:t>develop</w:t>
      </w:r>
      <w:r w:rsidR="002919E6">
        <w:t xml:space="preserve"> my knowledge </w:t>
      </w:r>
      <w:r w:rsidR="00366123">
        <w:t xml:space="preserve">with a view to </w:t>
      </w:r>
      <w:r w:rsidR="004F1481">
        <w:t>implement my learning within the wheelchair service. Caroline Desjardins</w:t>
      </w:r>
      <w:r w:rsidR="00366123">
        <w:t>,</w:t>
      </w:r>
      <w:r w:rsidR="004F1481">
        <w:t xml:space="preserve"> </w:t>
      </w:r>
      <w:r w:rsidR="00891176">
        <w:t xml:space="preserve">clinical lead for wheelchairs and specialist seating </w:t>
      </w:r>
      <w:r w:rsidR="004F1481">
        <w:t xml:space="preserve">talked about her </w:t>
      </w:r>
      <w:r w:rsidR="00020916">
        <w:t xml:space="preserve">research and implementation of “One child one chair”. </w:t>
      </w:r>
      <w:r w:rsidR="004F1481">
        <w:t xml:space="preserve"> </w:t>
      </w:r>
      <w:r w:rsidR="00020916">
        <w:t xml:space="preserve">The one child one chair project was a service development project </w:t>
      </w:r>
      <w:r w:rsidR="002919E6">
        <w:t xml:space="preserve">carried out </w:t>
      </w:r>
      <w:r w:rsidR="00020916">
        <w:t xml:space="preserve">over </w:t>
      </w:r>
      <w:r w:rsidR="002919E6">
        <w:t xml:space="preserve">an </w:t>
      </w:r>
      <w:r w:rsidR="00020916">
        <w:t xml:space="preserve">18 month pathway. The service development focused on children with complex physical disabilities </w:t>
      </w:r>
      <w:r w:rsidR="00337100">
        <w:t>who have</w:t>
      </w:r>
      <w:r w:rsidR="00891176">
        <w:t xml:space="preserve"> mobile</w:t>
      </w:r>
      <w:r w:rsidR="00020916">
        <w:t xml:space="preserve"> and static seating at home or school. The children </w:t>
      </w:r>
      <w:r w:rsidR="002919E6">
        <w:t>selected</w:t>
      </w:r>
      <w:r w:rsidR="00020916">
        <w:t xml:space="preserve"> for the “one child one chair” were identified as functioning at or to the gross motor classification system (GMFCS) for CP level 3-4. </w:t>
      </w:r>
    </w:p>
    <w:p w:rsidR="00020916" w:rsidRDefault="00020916">
      <w:r>
        <w:t xml:space="preserve">Caroline Desjardins advised that often these children can have up to 5 seating solutions funded by the NHS, educational settings or private purchase. The seating solutions did not always meet the child’s clinical and postural needs. </w:t>
      </w:r>
      <w:r w:rsidR="009E5B99">
        <w:t xml:space="preserve"> So it</w:t>
      </w:r>
      <w:r>
        <w:t xml:space="preserve"> was agreed </w:t>
      </w:r>
      <w:r w:rsidR="009E5B99">
        <w:t xml:space="preserve">that </w:t>
      </w:r>
      <w:r>
        <w:t xml:space="preserve">the paediatric community team, wheelchair service and Blatchford’s specialist seating would work together to jointly fund one chair that would </w:t>
      </w:r>
      <w:r w:rsidR="00366123">
        <w:t xml:space="preserve">aim to </w:t>
      </w:r>
      <w:r>
        <w:t xml:space="preserve">meet all of the child’s postural and seating needs. The project was </w:t>
      </w:r>
      <w:r w:rsidR="009E5B99">
        <w:t xml:space="preserve">approved and supported by </w:t>
      </w:r>
      <w:r>
        <w:t xml:space="preserve">the commissioner </w:t>
      </w:r>
      <w:r w:rsidR="009E5B99">
        <w:t xml:space="preserve">whose close </w:t>
      </w:r>
      <w:r w:rsidR="00366123">
        <w:t xml:space="preserve">personal </w:t>
      </w:r>
      <w:r w:rsidR="009E5B99">
        <w:t>work with the families was highlighted as a major contributor to its success.</w:t>
      </w:r>
      <w:r w:rsidR="00337100">
        <w:t xml:space="preserve"> </w:t>
      </w:r>
    </w:p>
    <w:p w:rsidR="009E5B99" w:rsidRDefault="00337100">
      <w:r w:rsidRPr="00337100">
        <w:t xml:space="preserve">Caroline Desjardins </w:t>
      </w:r>
      <w:r>
        <w:t>advised that the piolet included 10 young people between the age</w:t>
      </w:r>
      <w:r w:rsidR="009E5B99">
        <w:t>s</w:t>
      </w:r>
      <w:r>
        <w:t xml:space="preserve"> of 3-18 years. </w:t>
      </w:r>
      <w:r w:rsidR="003D53E1">
        <w:t xml:space="preserve">All </w:t>
      </w:r>
      <w:r w:rsidR="00366123">
        <w:t xml:space="preserve">the </w:t>
      </w:r>
      <w:r w:rsidR="003D53E1">
        <w:t xml:space="preserve">children who met the </w:t>
      </w:r>
      <w:r>
        <w:t xml:space="preserve">inclusion </w:t>
      </w:r>
      <w:r w:rsidR="003D53E1">
        <w:t xml:space="preserve">criteria completed </w:t>
      </w:r>
      <w:r w:rsidR="00366123">
        <w:t xml:space="preserve">a </w:t>
      </w:r>
      <w:r w:rsidR="003D53E1">
        <w:t>postural management assessment</w:t>
      </w:r>
      <w:r w:rsidR="009E5B99">
        <w:t>,</w:t>
      </w:r>
      <w:r w:rsidR="003D53E1">
        <w:t xml:space="preserve"> including </w:t>
      </w:r>
      <w:r w:rsidR="00366123">
        <w:t>evaluation of</w:t>
      </w:r>
      <w:r w:rsidR="009E5B99">
        <w:t xml:space="preserve">; </w:t>
      </w:r>
      <w:r w:rsidR="003D53E1">
        <w:t>sitting, lying, range of movement</w:t>
      </w:r>
      <w:r w:rsidR="009E5B99">
        <w:t xml:space="preserve"> and</w:t>
      </w:r>
      <w:r w:rsidR="003D53E1">
        <w:t xml:space="preserve"> record of lower limbs. Inclusion criteria </w:t>
      </w:r>
      <w:r w:rsidR="009E5B99">
        <w:t xml:space="preserve">also </w:t>
      </w:r>
      <w:r w:rsidR="003D53E1">
        <w:t xml:space="preserve">included children </w:t>
      </w:r>
      <w:r w:rsidR="009E5B99">
        <w:t>undergo</w:t>
      </w:r>
      <w:r w:rsidR="00366123">
        <w:t>ing</w:t>
      </w:r>
      <w:r w:rsidR="009E5B99">
        <w:t xml:space="preserve"> </w:t>
      </w:r>
      <w:r w:rsidR="003D53E1">
        <w:t xml:space="preserve"> a 24 hour postural management </w:t>
      </w:r>
      <w:r w:rsidR="009E5B99">
        <w:t>observation</w:t>
      </w:r>
      <w:r w:rsidR="003D53E1">
        <w:t xml:space="preserve">. </w:t>
      </w:r>
      <w:r w:rsidR="009E5B99">
        <w:t>It was necessary to establish that c</w:t>
      </w:r>
      <w:r w:rsidR="003D53E1">
        <w:t>lients did not have commercial static or mobile seat</w:t>
      </w:r>
      <w:r w:rsidR="009E5B99">
        <w:t>ing</w:t>
      </w:r>
      <w:r w:rsidR="003D53E1">
        <w:t xml:space="preserve"> that was meeting their clinical needs and </w:t>
      </w:r>
      <w:r w:rsidR="009E5B99">
        <w:t xml:space="preserve">therefor </w:t>
      </w:r>
      <w:r w:rsidR="003D53E1">
        <w:t xml:space="preserve">new provision was required. </w:t>
      </w:r>
      <w:r w:rsidR="00D71A4A">
        <w:t xml:space="preserve">Also assessed was the level of need for the </w:t>
      </w:r>
      <w:r>
        <w:t xml:space="preserve">client </w:t>
      </w:r>
      <w:r w:rsidR="00D71A4A">
        <w:t xml:space="preserve">to </w:t>
      </w:r>
      <w:r>
        <w:t xml:space="preserve">have </w:t>
      </w:r>
      <w:r w:rsidR="00D71A4A">
        <w:t xml:space="preserve">an </w:t>
      </w:r>
      <w:r>
        <w:t xml:space="preserve">appropriate vehicle or method of travel. </w:t>
      </w:r>
    </w:p>
    <w:p w:rsidR="003D53E1" w:rsidRDefault="00D71A4A">
      <w:r>
        <w:t xml:space="preserve">Following this selection, </w:t>
      </w:r>
      <w:r w:rsidR="003D53E1">
        <w:t xml:space="preserve">clients were assessed </w:t>
      </w:r>
      <w:r w:rsidR="009E5B99">
        <w:t xml:space="preserve">with the support of </w:t>
      </w:r>
      <w:r w:rsidR="003D53E1">
        <w:t>specialist seating manufacturer</w:t>
      </w:r>
      <w:r w:rsidR="009E5B99">
        <w:t>s</w:t>
      </w:r>
      <w:r w:rsidR="003D53E1">
        <w:t xml:space="preserve"> and a customised seat was identified that </w:t>
      </w:r>
      <w:r w:rsidR="009E5B99">
        <w:t xml:space="preserve">WOULD </w:t>
      </w:r>
      <w:r w:rsidR="003D53E1">
        <w:t>meet the child’s postural needs</w:t>
      </w:r>
      <w:r w:rsidR="009E5B99">
        <w:t>, these</w:t>
      </w:r>
      <w:r w:rsidR="003D53E1">
        <w:t xml:space="preserve"> includ</w:t>
      </w:r>
      <w:r w:rsidR="009E5B99">
        <w:t>ed</w:t>
      </w:r>
      <w:r w:rsidR="00112190">
        <w:t xml:space="preserve"> </w:t>
      </w:r>
      <w:r w:rsidR="003D53E1">
        <w:t>static and mobility base</w:t>
      </w:r>
      <w:r w:rsidR="009E5B99">
        <w:t xml:space="preserve"> units</w:t>
      </w:r>
      <w:r w:rsidR="003D53E1">
        <w:t>. All parties involved in the child’s care</w:t>
      </w:r>
      <w:r w:rsidR="009E5B99">
        <w:t xml:space="preserve"> worked closely to agree on the</w:t>
      </w:r>
      <w:r w:rsidR="003D53E1">
        <w:t xml:space="preserve"> customised seating </w:t>
      </w:r>
      <w:r w:rsidR="009E5B99">
        <w:t xml:space="preserve">which </w:t>
      </w:r>
      <w:r w:rsidR="003D53E1">
        <w:t xml:space="preserve">was </w:t>
      </w:r>
      <w:r w:rsidR="009E5B99">
        <w:t xml:space="preserve">then jointly funded as part of the ‘one chair’ project. </w:t>
      </w:r>
      <w:r w:rsidR="003D53E1">
        <w:t xml:space="preserve">Once the equipment was issued outcome measures were used to identify the effectiveness of the “one chair”. The family and clinician scored the child on comfort and posture in existing and customised seating at handover. </w:t>
      </w:r>
      <w:r w:rsidR="009E5B99">
        <w:t>A t</w:t>
      </w:r>
      <w:r w:rsidR="003D53E1">
        <w:t xml:space="preserve">elephone interview with </w:t>
      </w:r>
      <w:r w:rsidR="009E5B99">
        <w:t xml:space="preserve">the </w:t>
      </w:r>
      <w:r w:rsidR="003D53E1">
        <w:t xml:space="preserve">family </w:t>
      </w:r>
      <w:r w:rsidR="009E5B99">
        <w:t xml:space="preserve">was conducted </w:t>
      </w:r>
      <w:r w:rsidR="003D53E1">
        <w:t xml:space="preserve">one month after </w:t>
      </w:r>
      <w:r w:rsidR="009E5B99">
        <w:t xml:space="preserve">the </w:t>
      </w:r>
      <w:r w:rsidR="003D53E1">
        <w:t xml:space="preserve">equipment </w:t>
      </w:r>
      <w:r w:rsidR="009E5B99">
        <w:t xml:space="preserve">was </w:t>
      </w:r>
      <w:r w:rsidR="003D53E1">
        <w:t>issued</w:t>
      </w:r>
      <w:r w:rsidR="00891176">
        <w:t xml:space="preserve"> to ensure the chair remain</w:t>
      </w:r>
      <w:r w:rsidR="009E5B99">
        <w:t>ed</w:t>
      </w:r>
      <w:r w:rsidR="00891176">
        <w:t xml:space="preserve"> suitable for comfort, posture, ADL, manual handling and </w:t>
      </w:r>
      <w:r w:rsidR="009E5B99">
        <w:t xml:space="preserve">support when </w:t>
      </w:r>
      <w:r w:rsidR="00891176">
        <w:t>use</w:t>
      </w:r>
      <w:r w:rsidR="009E5B99">
        <w:t>d</w:t>
      </w:r>
      <w:r w:rsidR="00891176">
        <w:t xml:space="preserve">  in different environments. A questionnaire was also completed with school/educational establishments.  </w:t>
      </w:r>
    </w:p>
    <w:p w:rsidR="00695CA9" w:rsidRDefault="00891176">
      <w:r>
        <w:t xml:space="preserve">The project identified a gap in the provision of static seating with children with complex postural needs. </w:t>
      </w:r>
      <w:r w:rsidR="00337100">
        <w:t xml:space="preserve">The financial cost over the pilot significantly reduced the financial spend through the jointly funded piolet. The previous cost of equipment was </w:t>
      </w:r>
      <w:r w:rsidR="009E5B99">
        <w:t>£</w:t>
      </w:r>
      <w:r w:rsidR="00337100">
        <w:t xml:space="preserve">380,280,25 and the cost saving was identified as </w:t>
      </w:r>
      <w:r w:rsidR="009E5B99">
        <w:t>£</w:t>
      </w:r>
      <w:r w:rsidR="00337100">
        <w:t xml:space="preserve">181,041,08 (47.6%). </w:t>
      </w:r>
      <w:r w:rsidR="009E5B99">
        <w:t>Moreover, t</w:t>
      </w:r>
      <w:r w:rsidR="00695CA9">
        <w:t xml:space="preserve">he findings reported significant improvements in posture and comfort. </w:t>
      </w:r>
      <w:r w:rsidR="00695CA9">
        <w:lastRenderedPageBreak/>
        <w:t>Families and education reported positive feedback.</w:t>
      </w:r>
      <w:r w:rsidR="009E5B99">
        <w:t xml:space="preserve"> An example of this being the </w:t>
      </w:r>
      <w:r w:rsidR="00695CA9">
        <w:t>reduc</w:t>
      </w:r>
      <w:r w:rsidR="009E5B99">
        <w:t>tion of</w:t>
      </w:r>
      <w:r w:rsidR="00695CA9">
        <w:t xml:space="preserve"> </w:t>
      </w:r>
      <w:r w:rsidR="009E5B99">
        <w:t xml:space="preserve">accompanying </w:t>
      </w:r>
      <w:r w:rsidR="00695CA9">
        <w:t xml:space="preserve">equipment </w:t>
      </w:r>
      <w:r w:rsidR="009E5B99">
        <w:t>with the customised seating offering</w:t>
      </w:r>
      <w:r w:rsidR="00695CA9">
        <w:t xml:space="preserve"> more space within the home and educational settings. </w:t>
      </w:r>
      <w:r w:rsidR="00335FCB">
        <w:t>F</w:t>
      </w:r>
      <w:r w:rsidR="00695CA9">
        <w:t xml:space="preserve">amilies and carers </w:t>
      </w:r>
      <w:r w:rsidR="00335FCB">
        <w:t xml:space="preserve">also </w:t>
      </w:r>
      <w:r w:rsidR="00695CA9">
        <w:t xml:space="preserve">highlighted less need for manual handling due to less transferring from one seating solution to another. </w:t>
      </w:r>
    </w:p>
    <w:p w:rsidR="00891176" w:rsidRDefault="009D375B">
      <w:r>
        <w:t xml:space="preserve">Naturally, </w:t>
      </w:r>
      <w:r w:rsidR="00695CA9" w:rsidRPr="00695CA9">
        <w:t xml:space="preserve">Caroline </w:t>
      </w:r>
      <w:r w:rsidR="00695CA9">
        <w:t xml:space="preserve">did highlight </w:t>
      </w:r>
      <w:r w:rsidR="00335FCB">
        <w:t xml:space="preserve">that there were some </w:t>
      </w:r>
      <w:r w:rsidR="00695CA9">
        <w:t xml:space="preserve">challenges </w:t>
      </w:r>
      <w:r w:rsidR="00335FCB">
        <w:t xml:space="preserve">during the piolet scheme however, the overall </w:t>
      </w:r>
      <w:r w:rsidR="00695CA9">
        <w:t>“one chair”</w:t>
      </w:r>
      <w:r w:rsidR="00335FCB">
        <w:t xml:space="preserve"> project was a very positive one</w:t>
      </w:r>
      <w:r w:rsidR="00695CA9">
        <w:t xml:space="preserve">. The piolet lead to increased partnership </w:t>
      </w:r>
      <w:r w:rsidR="00335FCB">
        <w:t xml:space="preserve">working among the key stakeholders and the increased </w:t>
      </w:r>
      <w:r w:rsidR="00695CA9">
        <w:t>i</w:t>
      </w:r>
      <w:r w:rsidR="00335FCB">
        <w:t xml:space="preserve">nvolvement of the wheelchair service </w:t>
      </w:r>
      <w:r>
        <w:t>proved</w:t>
      </w:r>
      <w:r w:rsidR="00335FCB">
        <w:t xml:space="preserve"> to be of significant value</w:t>
      </w:r>
      <w:r>
        <w:t xml:space="preserve"> to the scheme</w:t>
      </w:r>
      <w:r w:rsidR="00335FCB">
        <w:t xml:space="preserve">. </w:t>
      </w:r>
      <w:r w:rsidR="00695CA9">
        <w:t>It was</w:t>
      </w:r>
      <w:r w:rsidR="00D55F4E">
        <w:t xml:space="preserve"> certainly</w:t>
      </w:r>
      <w:r w:rsidR="00695CA9">
        <w:t xml:space="preserve"> </w:t>
      </w:r>
      <w:r w:rsidR="001467B6">
        <w:t xml:space="preserve">accepted </w:t>
      </w:r>
      <w:r w:rsidR="00695CA9">
        <w:t xml:space="preserve">that </w:t>
      </w:r>
      <w:r w:rsidR="001467B6">
        <w:t xml:space="preserve">the </w:t>
      </w:r>
      <w:r w:rsidR="00695CA9">
        <w:t>o</w:t>
      </w:r>
      <w:r w:rsidR="00891176">
        <w:t>utcomes collated ha</w:t>
      </w:r>
      <w:r w:rsidR="00335FCB">
        <w:t>d</w:t>
      </w:r>
      <w:r w:rsidR="00891176">
        <w:t xml:space="preserve"> changed </w:t>
      </w:r>
      <w:r w:rsidR="00335FCB">
        <w:t xml:space="preserve">the </w:t>
      </w:r>
      <w:r w:rsidR="001467B6">
        <w:t xml:space="preserve">approach to best practices for </w:t>
      </w:r>
      <w:r w:rsidR="00891176">
        <w:t xml:space="preserve">specialist seating provision. The success of the </w:t>
      </w:r>
      <w:r w:rsidR="001467B6">
        <w:t xml:space="preserve">‘One Chair’ </w:t>
      </w:r>
      <w:r w:rsidR="00891176">
        <w:t xml:space="preserve">service development has led to </w:t>
      </w:r>
      <w:r w:rsidR="001467B6">
        <w:t xml:space="preserve">additional </w:t>
      </w:r>
      <w:r w:rsidR="00891176">
        <w:t>f</w:t>
      </w:r>
      <w:r w:rsidR="001467B6">
        <w:t xml:space="preserve">unding being granted </w:t>
      </w:r>
      <w:r w:rsidR="00891176">
        <w:t xml:space="preserve">for further work to be completed within the adult population with complex postural needs. </w:t>
      </w:r>
    </w:p>
    <w:p w:rsidR="00CA2325" w:rsidRDefault="004A085E">
      <w:r>
        <w:t xml:space="preserve">The pilot was very interesting and </w:t>
      </w:r>
      <w:r w:rsidR="00CA2325">
        <w:t xml:space="preserve">offered a </w:t>
      </w:r>
      <w:r>
        <w:t>reduc</w:t>
      </w:r>
      <w:r w:rsidR="00CA2325">
        <w:t xml:space="preserve">tion in </w:t>
      </w:r>
      <w:r>
        <w:t>financial cost to the NHS</w:t>
      </w:r>
      <w:r w:rsidR="007F38CC">
        <w:t>.</w:t>
      </w:r>
      <w:r>
        <w:t xml:space="preserve"> </w:t>
      </w:r>
      <w:r w:rsidR="00055AC2">
        <w:t xml:space="preserve">After the talk at PMG </w:t>
      </w:r>
      <w:r w:rsidR="00CA2325">
        <w:t xml:space="preserve">I discussed </w:t>
      </w:r>
      <w:r w:rsidR="00055AC2">
        <w:t>the pilot with the Northamptonshire wheelchair service clinical team. We have continued to develop on our collaborative working with the paediatric team who work both with children at home and within the educational setting. Th</w:t>
      </w:r>
      <w:r w:rsidR="00CA2325">
        <w:t>e universal benefits shown by the ‘one chair’ project stand as a source for motivation  to</w:t>
      </w:r>
      <w:r w:rsidR="00112190">
        <w:t xml:space="preserve"> </w:t>
      </w:r>
      <w:r w:rsidR="00CA2325">
        <w:t xml:space="preserve">the staff at the </w:t>
      </w:r>
      <w:r w:rsidR="007F38CC">
        <w:t xml:space="preserve">children’s occupational therapy service and Northamptonshire wheelchair service. </w:t>
      </w:r>
    </w:p>
    <w:p w:rsidR="004A085E" w:rsidRDefault="007F38CC">
      <w:r>
        <w:t xml:space="preserve">I would like to thank PMG for </w:t>
      </w:r>
      <w:r w:rsidR="00CA2325">
        <w:t xml:space="preserve">providing </w:t>
      </w:r>
      <w:r>
        <w:t xml:space="preserve">me </w:t>
      </w:r>
      <w:r w:rsidR="00CA2325">
        <w:t xml:space="preserve">with </w:t>
      </w:r>
      <w:r>
        <w:t xml:space="preserve">a bursar to attend the </w:t>
      </w:r>
      <w:r w:rsidR="00CA2325">
        <w:t xml:space="preserve">conference and look forward to implementing </w:t>
      </w:r>
      <w:r w:rsidR="00112190">
        <w:t xml:space="preserve">the knowledge gained within the Northamptonshire wheelchair service and further </w:t>
      </w:r>
      <w:r w:rsidR="00CA2325">
        <w:t xml:space="preserve">service development. </w:t>
      </w:r>
    </w:p>
    <w:sectPr w:rsidR="004A0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1"/>
    <w:rsid w:val="00020916"/>
    <w:rsid w:val="00055AC2"/>
    <w:rsid w:val="00112190"/>
    <w:rsid w:val="00126D87"/>
    <w:rsid w:val="001467B6"/>
    <w:rsid w:val="00272D0C"/>
    <w:rsid w:val="002919E6"/>
    <w:rsid w:val="00335FCB"/>
    <w:rsid w:val="00337100"/>
    <w:rsid w:val="00366123"/>
    <w:rsid w:val="003D53E1"/>
    <w:rsid w:val="004A085E"/>
    <w:rsid w:val="004F1481"/>
    <w:rsid w:val="006508D1"/>
    <w:rsid w:val="00695CA9"/>
    <w:rsid w:val="007F38CC"/>
    <w:rsid w:val="00891176"/>
    <w:rsid w:val="009D375B"/>
    <w:rsid w:val="009E5B99"/>
    <w:rsid w:val="00CA2325"/>
    <w:rsid w:val="00CD7E10"/>
    <w:rsid w:val="00D55F4E"/>
    <w:rsid w:val="00D71A4A"/>
    <w:rsid w:val="00FD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250FD-EA81-49CD-A22B-5CD2F021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B88DA431</Template>
  <TotalTime>4</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Millbrook Industries Ltd</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Freeman</dc:creator>
  <cp:keywords/>
  <dc:description/>
  <cp:lastModifiedBy>Alexandra Freeman</cp:lastModifiedBy>
  <cp:revision>5</cp:revision>
  <dcterms:created xsi:type="dcterms:W3CDTF">2019-01-29T09:19:00Z</dcterms:created>
  <dcterms:modified xsi:type="dcterms:W3CDTF">2019-01-29T09:25:00Z</dcterms:modified>
</cp:coreProperties>
</file>